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6E" w:rsidRDefault="00D87D6E">
      <w:pPr>
        <w:rPr>
          <w:lang w:val="en-US"/>
        </w:rPr>
      </w:pPr>
    </w:p>
    <w:p w:rsidR="00461613" w:rsidRPr="00E8211A" w:rsidRDefault="00461613" w:rsidP="00461613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Результаты деятельности </w:t>
      </w:r>
      <w:r w:rsidRPr="00E8211A">
        <w:rPr>
          <w:rFonts w:ascii="Arial" w:hAnsi="Arial" w:cs="Arial"/>
          <w:b/>
          <w:bCs/>
        </w:rPr>
        <w:t xml:space="preserve">Управление </w:t>
      </w:r>
      <w:r>
        <w:rPr>
          <w:rFonts w:ascii="Arial" w:hAnsi="Arial" w:cs="Arial"/>
          <w:b/>
          <w:bCs/>
        </w:rPr>
        <w:t>Роскомнадзора</w:t>
      </w:r>
      <w:r w:rsidRPr="00E8211A">
        <w:rPr>
          <w:rFonts w:ascii="Arial" w:hAnsi="Arial" w:cs="Arial"/>
          <w:b/>
          <w:bCs/>
        </w:rPr>
        <w:t xml:space="preserve"> по Томской области</w:t>
      </w:r>
      <w:r>
        <w:rPr>
          <w:rFonts w:ascii="Arial" w:hAnsi="Arial" w:cs="Arial"/>
          <w:b/>
          <w:bCs/>
        </w:rPr>
        <w:t xml:space="preserve"> за </w:t>
      </w:r>
      <w:r>
        <w:rPr>
          <w:rFonts w:ascii="Arial" w:hAnsi="Arial" w:cs="Arial"/>
          <w:b/>
          <w:bCs/>
        </w:rPr>
        <w:t xml:space="preserve">4 квартал </w:t>
      </w:r>
      <w:r>
        <w:rPr>
          <w:rFonts w:ascii="Arial" w:hAnsi="Arial" w:cs="Arial"/>
          <w:b/>
          <w:bCs/>
        </w:rPr>
        <w:t>2015 год</w:t>
      </w:r>
      <w:r>
        <w:rPr>
          <w:rFonts w:ascii="Arial" w:hAnsi="Arial" w:cs="Arial"/>
          <w:b/>
          <w:bCs/>
        </w:rPr>
        <w:t>а</w:t>
      </w:r>
    </w:p>
    <w:p w:rsidR="00D87D6E" w:rsidRPr="00461613" w:rsidRDefault="00D87D6E"/>
    <w:tbl>
      <w:tblPr>
        <w:tblStyle w:val="a3"/>
        <w:tblW w:w="9959" w:type="dxa"/>
        <w:tblInd w:w="-252" w:type="dxa"/>
        <w:tblLook w:val="01E0" w:firstRow="1" w:lastRow="1" w:firstColumn="1" w:lastColumn="1" w:noHBand="0" w:noVBand="0"/>
      </w:tblPr>
      <w:tblGrid>
        <w:gridCol w:w="720"/>
        <w:gridCol w:w="8100"/>
        <w:gridCol w:w="1139"/>
      </w:tblGrid>
      <w:tr w:rsidR="007C360B" w:rsidTr="00461613">
        <w:tc>
          <w:tcPr>
            <w:tcW w:w="720" w:type="dxa"/>
          </w:tcPr>
          <w:p w:rsidR="007C360B" w:rsidRPr="007C360B" w:rsidRDefault="007C360B" w:rsidP="007C360B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0" w:type="dxa"/>
            <w:vAlign w:val="center"/>
          </w:tcPr>
          <w:p w:rsidR="007C360B" w:rsidRPr="009406E9" w:rsidRDefault="007C360B" w:rsidP="007C360B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7C360B">
              <w:rPr>
                <w:rFonts w:ascii="Arial" w:hAnsi="Arial" w:cs="Arial"/>
                <w:b/>
                <w:bCs/>
              </w:rPr>
              <w:t>1. Показатели, характеризующие результаты разрешительной и регистрационной деятельности</w:t>
            </w:r>
          </w:p>
          <w:p w:rsidR="009406E9" w:rsidRPr="009406E9" w:rsidRDefault="009406E9" w:rsidP="007C360B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:rsidR="007C360B" w:rsidRDefault="007C360B"/>
        </w:tc>
      </w:tr>
      <w:tr w:rsidR="007C360B" w:rsidTr="00461613">
        <w:tc>
          <w:tcPr>
            <w:tcW w:w="720" w:type="dxa"/>
          </w:tcPr>
          <w:p w:rsidR="007C360B" w:rsidRPr="007C360B" w:rsidRDefault="007C360B" w:rsidP="009A18D7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1.1</w:t>
            </w:r>
          </w:p>
        </w:tc>
        <w:tc>
          <w:tcPr>
            <w:tcW w:w="8100" w:type="dxa"/>
          </w:tcPr>
          <w:p w:rsidR="007C360B" w:rsidRDefault="007C360B" w:rsidP="009A18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139" w:type="dxa"/>
          </w:tcPr>
          <w:p w:rsidR="007C360B" w:rsidRDefault="007C360B" w:rsidP="009A18D7"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7C360B" w:rsidTr="00461613">
        <w:tc>
          <w:tcPr>
            <w:tcW w:w="720" w:type="dxa"/>
          </w:tcPr>
          <w:p w:rsidR="007C360B" w:rsidRPr="007C360B" w:rsidRDefault="007C360B" w:rsidP="00FC37A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</w:t>
            </w:r>
            <w:r w:rsidR="00FC37A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8100" w:type="dxa"/>
          </w:tcPr>
          <w:p w:rsidR="007C360B" w:rsidRDefault="007C360B" w:rsidP="009A18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 и высокочастотных устройств</w:t>
            </w:r>
          </w:p>
        </w:tc>
        <w:tc>
          <w:tcPr>
            <w:tcW w:w="1139" w:type="dxa"/>
          </w:tcPr>
          <w:p w:rsidR="007C360B" w:rsidRDefault="007C360B" w:rsidP="009A18D7">
            <w:r>
              <w:rPr>
                <w:rFonts w:ascii="Arial" w:hAnsi="Arial" w:cs="Arial"/>
                <w:b/>
                <w:bCs/>
                <w:sz w:val="18"/>
                <w:szCs w:val="18"/>
              </w:rPr>
              <w:t>643</w:t>
            </w:r>
          </w:p>
        </w:tc>
      </w:tr>
      <w:tr w:rsidR="007C360B" w:rsidTr="00461613">
        <w:tc>
          <w:tcPr>
            <w:tcW w:w="720" w:type="dxa"/>
          </w:tcPr>
          <w:p w:rsidR="007C360B" w:rsidRPr="007C360B" w:rsidRDefault="00FC37AC" w:rsidP="009A18D7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1.3</w:t>
            </w:r>
          </w:p>
        </w:tc>
        <w:tc>
          <w:tcPr>
            <w:tcW w:w="8100" w:type="dxa"/>
          </w:tcPr>
          <w:p w:rsidR="007C360B" w:rsidRPr="00633D7B" w:rsidRDefault="007C360B" w:rsidP="009A18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</w:t>
            </w: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>егистр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ировано</w:t>
            </w: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A5E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новых </w:t>
            </w: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СМИ </w:t>
            </w:r>
          </w:p>
        </w:tc>
        <w:tc>
          <w:tcPr>
            <w:tcW w:w="1139" w:type="dxa"/>
          </w:tcPr>
          <w:p w:rsidR="007C360B" w:rsidRPr="007C360B" w:rsidRDefault="00AA5E23" w:rsidP="009A18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7C360B" w:rsidTr="00461613">
        <w:tc>
          <w:tcPr>
            <w:tcW w:w="720" w:type="dxa"/>
          </w:tcPr>
          <w:p w:rsidR="007C360B" w:rsidRDefault="007C360B" w:rsidP="00752F0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00" w:type="dxa"/>
            <w:vAlign w:val="center"/>
          </w:tcPr>
          <w:p w:rsidR="009406E9" w:rsidRDefault="009406E9" w:rsidP="00752F0B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:rsidR="007C360B" w:rsidRPr="009406E9" w:rsidRDefault="007C360B" w:rsidP="00752F0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C360B">
              <w:rPr>
                <w:rFonts w:ascii="Arial" w:hAnsi="Arial" w:cs="Arial"/>
                <w:b/>
                <w:bCs/>
                <w:color w:val="000000"/>
              </w:rPr>
              <w:t xml:space="preserve">2. </w:t>
            </w:r>
            <w:r>
              <w:rPr>
                <w:rFonts w:ascii="Arial" w:hAnsi="Arial" w:cs="Arial"/>
                <w:b/>
                <w:bCs/>
                <w:color w:val="000000"/>
              </w:rPr>
              <w:t>Показатели, характеризующие результаты надзорной деятельности</w:t>
            </w:r>
          </w:p>
          <w:p w:rsidR="009406E9" w:rsidRPr="009406E9" w:rsidRDefault="009406E9" w:rsidP="00752F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:rsidR="007C360B" w:rsidRDefault="007C360B"/>
        </w:tc>
      </w:tr>
      <w:tr w:rsidR="007C360B" w:rsidTr="00461613">
        <w:tc>
          <w:tcPr>
            <w:tcW w:w="720" w:type="dxa"/>
          </w:tcPr>
          <w:p w:rsidR="007C360B" w:rsidRPr="007C360B" w:rsidRDefault="007C360B" w:rsidP="009A18D7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2.1</w:t>
            </w:r>
          </w:p>
        </w:tc>
        <w:tc>
          <w:tcPr>
            <w:tcW w:w="8100" w:type="dxa"/>
          </w:tcPr>
          <w:p w:rsidR="007C360B" w:rsidRDefault="007C360B" w:rsidP="009A18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 и мероприятий государственного контроля (надзора)</w:t>
            </w:r>
          </w:p>
        </w:tc>
        <w:tc>
          <w:tcPr>
            <w:tcW w:w="1139" w:type="dxa"/>
          </w:tcPr>
          <w:p w:rsidR="007C360B" w:rsidRDefault="007C360B" w:rsidP="009A18D7"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126 </w:t>
            </w:r>
          </w:p>
        </w:tc>
      </w:tr>
      <w:tr w:rsidR="007C360B" w:rsidTr="00461613">
        <w:tc>
          <w:tcPr>
            <w:tcW w:w="720" w:type="dxa"/>
          </w:tcPr>
          <w:p w:rsidR="007C360B" w:rsidRPr="007C360B" w:rsidRDefault="007C360B" w:rsidP="009A18D7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2.2</w:t>
            </w:r>
          </w:p>
        </w:tc>
        <w:tc>
          <w:tcPr>
            <w:tcW w:w="8100" w:type="dxa"/>
          </w:tcPr>
          <w:p w:rsidR="007C360B" w:rsidRDefault="007C360B" w:rsidP="009A18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обязательных требований</w:t>
            </w:r>
          </w:p>
        </w:tc>
        <w:tc>
          <w:tcPr>
            <w:tcW w:w="1139" w:type="dxa"/>
          </w:tcPr>
          <w:p w:rsidR="007C360B" w:rsidRDefault="007C360B" w:rsidP="009A18D7"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60</w:t>
            </w:r>
          </w:p>
        </w:tc>
      </w:tr>
      <w:tr w:rsidR="007C360B" w:rsidTr="00461613">
        <w:tc>
          <w:tcPr>
            <w:tcW w:w="720" w:type="dxa"/>
          </w:tcPr>
          <w:p w:rsidR="007C360B" w:rsidRPr="007C360B" w:rsidRDefault="007C360B" w:rsidP="009A18D7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2.3</w:t>
            </w:r>
          </w:p>
        </w:tc>
        <w:tc>
          <w:tcPr>
            <w:tcW w:w="8100" w:type="dxa"/>
          </w:tcPr>
          <w:p w:rsidR="007C360B" w:rsidRDefault="007C360B" w:rsidP="009A18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1139" w:type="dxa"/>
          </w:tcPr>
          <w:p w:rsidR="007C360B" w:rsidRDefault="007C360B" w:rsidP="009A18D7"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7C360B" w:rsidTr="00461613">
        <w:tc>
          <w:tcPr>
            <w:tcW w:w="720" w:type="dxa"/>
          </w:tcPr>
          <w:p w:rsidR="007C360B" w:rsidRPr="007C360B" w:rsidRDefault="007C360B" w:rsidP="009A18D7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2.4</w:t>
            </w:r>
          </w:p>
        </w:tc>
        <w:tc>
          <w:tcPr>
            <w:tcW w:w="8100" w:type="dxa"/>
          </w:tcPr>
          <w:p w:rsidR="007C360B" w:rsidRDefault="007C360B" w:rsidP="009A18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1139" w:type="dxa"/>
          </w:tcPr>
          <w:p w:rsidR="007C360B" w:rsidRDefault="007C360B" w:rsidP="009A18D7"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</w:tr>
      <w:tr w:rsidR="007C360B" w:rsidTr="00461613">
        <w:tc>
          <w:tcPr>
            <w:tcW w:w="720" w:type="dxa"/>
          </w:tcPr>
          <w:p w:rsidR="007C360B" w:rsidRPr="007C360B" w:rsidRDefault="007C360B" w:rsidP="009A18D7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2.5</w:t>
            </w:r>
          </w:p>
        </w:tc>
        <w:tc>
          <w:tcPr>
            <w:tcW w:w="8100" w:type="dxa"/>
          </w:tcPr>
          <w:p w:rsidR="007C360B" w:rsidRPr="00E62D4A" w:rsidRDefault="007C360B" w:rsidP="009A18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1139" w:type="dxa"/>
          </w:tcPr>
          <w:p w:rsidR="007C360B" w:rsidRDefault="007C360B" w:rsidP="009A18D7"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</w:tr>
      <w:tr w:rsidR="007C360B" w:rsidTr="00461613">
        <w:tc>
          <w:tcPr>
            <w:tcW w:w="720" w:type="dxa"/>
          </w:tcPr>
          <w:p w:rsidR="007C360B" w:rsidRDefault="007C360B" w:rsidP="00752F0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:rsidR="009406E9" w:rsidRPr="009A18D7" w:rsidRDefault="009406E9" w:rsidP="00752F0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7C360B" w:rsidRPr="009A18D7" w:rsidRDefault="007C360B" w:rsidP="00752F0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C360B">
              <w:rPr>
                <w:rFonts w:ascii="Arial" w:hAnsi="Arial" w:cs="Arial"/>
                <w:b/>
                <w:bCs/>
                <w:color w:val="000000"/>
              </w:rPr>
              <w:t xml:space="preserve">3. </w:t>
            </w:r>
            <w:r>
              <w:rPr>
                <w:rFonts w:ascii="Arial" w:hAnsi="Arial" w:cs="Arial"/>
                <w:b/>
                <w:bCs/>
                <w:color w:val="000000"/>
              </w:rPr>
              <w:t>Показатели, характеризующие объемы принятых мер пресекательного характера</w:t>
            </w:r>
          </w:p>
          <w:p w:rsidR="009406E9" w:rsidRPr="009A18D7" w:rsidRDefault="009406E9" w:rsidP="00752F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:rsidR="007C360B" w:rsidRDefault="007C360B"/>
        </w:tc>
      </w:tr>
      <w:tr w:rsidR="007C360B" w:rsidTr="00461613">
        <w:tc>
          <w:tcPr>
            <w:tcW w:w="720" w:type="dxa"/>
          </w:tcPr>
          <w:p w:rsidR="007C360B" w:rsidRPr="007C360B" w:rsidRDefault="007C360B" w:rsidP="009A18D7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3.1</w:t>
            </w:r>
          </w:p>
        </w:tc>
        <w:tc>
          <w:tcPr>
            <w:tcW w:w="8100" w:type="dxa"/>
          </w:tcPr>
          <w:p w:rsidR="007C360B" w:rsidRDefault="007C360B" w:rsidP="009A18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139" w:type="dxa"/>
          </w:tcPr>
          <w:p w:rsidR="007C360B" w:rsidRDefault="007C360B" w:rsidP="009A18D7"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</w:tr>
      <w:tr w:rsidR="007C360B" w:rsidTr="00461613">
        <w:tc>
          <w:tcPr>
            <w:tcW w:w="720" w:type="dxa"/>
          </w:tcPr>
          <w:p w:rsidR="007C360B" w:rsidRPr="007C360B" w:rsidRDefault="007C360B" w:rsidP="009A18D7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3.2</w:t>
            </w:r>
          </w:p>
        </w:tc>
        <w:tc>
          <w:tcPr>
            <w:tcW w:w="8100" w:type="dxa"/>
          </w:tcPr>
          <w:p w:rsidR="007C360B" w:rsidRDefault="007C360B" w:rsidP="009A18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1139" w:type="dxa"/>
          </w:tcPr>
          <w:p w:rsidR="007C360B" w:rsidRDefault="007C360B" w:rsidP="009A18D7"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</w:tr>
      <w:tr w:rsidR="007C360B" w:rsidTr="00461613">
        <w:tc>
          <w:tcPr>
            <w:tcW w:w="720" w:type="dxa"/>
          </w:tcPr>
          <w:p w:rsidR="007C360B" w:rsidRPr="007C360B" w:rsidRDefault="007C360B" w:rsidP="009A18D7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</w:t>
            </w:r>
            <w:r w:rsidR="009A18D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8100" w:type="dxa"/>
          </w:tcPr>
          <w:p w:rsidR="007C360B" w:rsidRPr="00E62D4A" w:rsidRDefault="007C360B" w:rsidP="009A18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139" w:type="dxa"/>
          </w:tcPr>
          <w:p w:rsidR="007C360B" w:rsidRDefault="007C360B" w:rsidP="009A18D7">
            <w:r>
              <w:rPr>
                <w:rFonts w:ascii="Arial" w:hAnsi="Arial" w:cs="Arial"/>
                <w:b/>
                <w:bCs/>
                <w:sz w:val="18"/>
                <w:szCs w:val="18"/>
              </w:rPr>
              <w:t>84</w:t>
            </w:r>
          </w:p>
        </w:tc>
      </w:tr>
      <w:tr w:rsidR="007C360B" w:rsidTr="00461613">
        <w:tc>
          <w:tcPr>
            <w:tcW w:w="720" w:type="dxa"/>
          </w:tcPr>
          <w:p w:rsidR="007C360B" w:rsidRPr="007C360B" w:rsidRDefault="007C360B" w:rsidP="009A18D7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</w:t>
            </w:r>
            <w:r w:rsidR="009A18D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8100" w:type="dxa"/>
          </w:tcPr>
          <w:p w:rsidR="007C360B" w:rsidRDefault="007C360B" w:rsidP="009A18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1139" w:type="dxa"/>
          </w:tcPr>
          <w:p w:rsidR="007C360B" w:rsidRDefault="007C360B" w:rsidP="009A18D7">
            <w:r>
              <w:rPr>
                <w:rFonts w:ascii="Arial" w:hAnsi="Arial" w:cs="Arial"/>
                <w:b/>
                <w:bCs/>
                <w:sz w:val="18"/>
                <w:szCs w:val="18"/>
              </w:rPr>
              <w:t>273100</w:t>
            </w:r>
          </w:p>
        </w:tc>
      </w:tr>
      <w:tr w:rsidR="007C360B" w:rsidTr="00461613">
        <w:tc>
          <w:tcPr>
            <w:tcW w:w="720" w:type="dxa"/>
          </w:tcPr>
          <w:p w:rsidR="007C360B" w:rsidRPr="007C360B" w:rsidRDefault="007C360B" w:rsidP="009A18D7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</w:t>
            </w:r>
            <w:r w:rsidR="009A18D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8100" w:type="dxa"/>
          </w:tcPr>
          <w:p w:rsidR="007C360B" w:rsidRDefault="007C360B" w:rsidP="009A18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1139" w:type="dxa"/>
          </w:tcPr>
          <w:p w:rsidR="007C360B" w:rsidRDefault="007C360B" w:rsidP="009A18D7">
            <w:r>
              <w:rPr>
                <w:rFonts w:ascii="Arial" w:hAnsi="Arial" w:cs="Arial"/>
                <w:b/>
                <w:bCs/>
                <w:sz w:val="18"/>
                <w:szCs w:val="18"/>
              </w:rPr>
              <w:t>68200</w:t>
            </w:r>
          </w:p>
        </w:tc>
      </w:tr>
    </w:tbl>
    <w:p w:rsidR="00EF011D" w:rsidRDefault="00EF011D">
      <w:pPr>
        <w:rPr>
          <w:lang w:val="en-US"/>
        </w:rPr>
      </w:pPr>
    </w:p>
    <w:p w:rsidR="00D87D6E" w:rsidRDefault="00D87D6E">
      <w:pPr>
        <w:rPr>
          <w:lang w:val="en-US"/>
        </w:rPr>
      </w:pPr>
      <w:bookmarkStart w:id="0" w:name="_GoBack"/>
      <w:bookmarkEnd w:id="0"/>
    </w:p>
    <w:sectPr w:rsidR="00D87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C6"/>
    <w:rsid w:val="00461613"/>
    <w:rsid w:val="005950C6"/>
    <w:rsid w:val="00633D7B"/>
    <w:rsid w:val="006945DA"/>
    <w:rsid w:val="00703FD4"/>
    <w:rsid w:val="00752F0B"/>
    <w:rsid w:val="007C360B"/>
    <w:rsid w:val="008E473D"/>
    <w:rsid w:val="00914597"/>
    <w:rsid w:val="009406E9"/>
    <w:rsid w:val="009A18D7"/>
    <w:rsid w:val="009E641F"/>
    <w:rsid w:val="00A85605"/>
    <w:rsid w:val="00A9171A"/>
    <w:rsid w:val="00AA5E23"/>
    <w:rsid w:val="00AF4C19"/>
    <w:rsid w:val="00B2484D"/>
    <w:rsid w:val="00C81012"/>
    <w:rsid w:val="00D11529"/>
    <w:rsid w:val="00D87D6E"/>
    <w:rsid w:val="00E62D4A"/>
    <w:rsid w:val="00EF011D"/>
    <w:rsid w:val="00FC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50C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95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950C6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50C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95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950C6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Показатели, характеризующие результаты разрешительной и регистрационной деятельности</vt:lpstr>
    </vt:vector>
  </TitlesOfParts>
  <Company>-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Показатели, характеризующие результаты разрешительной и регистрационной деятельности</dc:title>
  <dc:creator>deploy</dc:creator>
  <cp:lastModifiedBy>bas1</cp:lastModifiedBy>
  <cp:revision>2</cp:revision>
  <dcterms:created xsi:type="dcterms:W3CDTF">2016-01-20T10:27:00Z</dcterms:created>
  <dcterms:modified xsi:type="dcterms:W3CDTF">2016-01-20T10:27:00Z</dcterms:modified>
</cp:coreProperties>
</file>