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4032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0325" w:rsidR="002C7A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700F2C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700F2C"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="00700F2C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="00700F2C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="00700F2C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700F2C" w:rsidRPr="00700F2C">
        <w:rPr>
          <w:rFonts w:cs="Times New Roman" w:hAnsi="Times New Roman" w:ascii="Times New Roman"/>
          <w:sz w:val="28"/>
          <w:szCs w:val="28"/>
        </w:rPr>
        <w:t xml:space="preserve"> - 19</w:t>
      </w:r>
      <w:r w:rsidR="00700F2C">
        <w:rPr>
          <w:rFonts w:cs="Times New Roman" w:hAnsi="Times New Roman" w:ascii="Times New Roman"/>
          <w:sz w:val="28"/>
          <w:szCs w:val="28"/>
        </w:rPr>
        <w:t>)»,</w:t>
      </w:r>
      <w:r w:rsidR="00700F2C" w:rsidRPr="00700F2C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00F2C">
        <w:rPr>
          <w:rFonts w:cs="Times New Roman" w:hAnsi="Times New Roman" w:ascii="Times New Roman"/>
          <w:sz w:val="28"/>
          <w:szCs w:val="28"/>
        </w:rPr>
        <w:t>сетевого издания «Центр дистанционного творческого и интеллектуального развития «Крылья творчества» (</w:t>
      </w:r>
      <w:r w:rsidR="00700F2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700F2C" w:rsidRPr="00700F2C">
        <w:rPr>
          <w:rFonts w:cs="Times New Roman" w:hAnsi="Times New Roman" w:ascii="Times New Roman"/>
          <w:sz w:val="28"/>
          <w:szCs w:val="28"/>
        </w:rPr>
        <w:t xml:space="preserve"> 2414007</w:t>
      </w:r>
      <w:r w:rsidR="00700F2C">
        <w:rPr>
          <w:rFonts w:cs="Times New Roman" w:hAnsi="Times New Roman" w:ascii="Times New Roman"/>
          <w:sz w:val="28"/>
          <w:szCs w:val="28"/>
        </w:rPr>
        <w:t xml:space="preserve">), запланированного на период с 13 по 15 мая 2020 года, 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00F2C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700F2C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700F2C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700F2C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700F2C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700F2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700F2C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700F2C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700F2C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700F2C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00F2C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700F2C">
        <w:rPr>
          <w:rFonts w:cs="Times New Roman" w:hAnsi="Times New Roman" w:ascii="Times New Roman"/>
          <w:sz w:val="28"/>
          <w:szCs w:val="28"/>
        </w:rPr>
        <w:t>:</w:t>
      </w:r>
      <w:r w:rsidR="00700F2C" w:rsidRPr="00700F2C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00F2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0325" w:rsidR="002C7A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40325" w:rsidR="002C7A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40325" w:rsidP="00AE17C7" w:rsidR="00740325">
      <w:pPr>
        <w:spacing w:lineRule="auto" w:line="240" w:after="0"/>
      </w:pPr>
      <w:r>
        <w:separator/>
      </w:r>
    </w:p>
  </w:endnote>
  <w:endnote w:id="0" w:type="continuationSeparator">
    <w:p w:rsidRDefault="00740325" w:rsidP="00AE17C7" w:rsidR="0074032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00F2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40325" w:rsidP="00AE17C7" w:rsidR="00740325">
      <w:pPr>
        <w:spacing w:lineRule="auto" w:line="240" w:after="0"/>
      </w:pPr>
      <w:r>
        <w:separator/>
      </w:r>
    </w:p>
  </w:footnote>
  <w:footnote w:id="0" w:type="continuationSeparator">
    <w:p w:rsidRDefault="00740325" w:rsidP="00AE17C7" w:rsidR="0074032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7A40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0F2C"/>
    <w:rsid w:val="00722EFD"/>
    <w:rsid w:val="00740325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001F3" w:rsidP="00F001F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001F3" w:rsidP="00F001F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66EB"/>
    <w:rsid w:val="00F001F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1F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001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001F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01F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F001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F001F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7FFF71-F161-42A4-8B16-ED9245880D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188</properties:Words>
  <properties:Characters>1075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2020-04-21T06:58:00Z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2020-04-21T06:58:00Z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