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56B0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56B05" w:rsidR="0070703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A37B9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EA37B9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EA37B9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EA37B9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EA37B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A37B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A37B9">
        <w:rPr>
          <w:rFonts w:cs="Times New Roman" w:hAnsi="Times New Roman" w:ascii="Times New Roman"/>
          <w:sz w:val="28"/>
          <w:szCs w:val="28"/>
        </w:rPr>
        <w:t>вещателя ООО «Асино-ТВ»</w:t>
      </w:r>
      <w:r w:rsidR="00EA37B9">
        <w:rPr>
          <w:rFonts w:cs="Times New Roman" w:hAnsi="Times New Roman" w:ascii="Times New Roman"/>
          <w:sz w:val="28"/>
          <w:szCs w:val="28"/>
        </w:rPr>
        <w:t xml:space="preserve"> (</w:t>
      </w:r>
      <w:r w:rsidR="00EA37B9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A37B9">
        <w:rPr>
          <w:rFonts w:cs="Times New Roman" w:hAnsi="Times New Roman" w:ascii="Times New Roman"/>
          <w:sz w:val="28"/>
          <w:szCs w:val="28"/>
        </w:rPr>
        <w:t xml:space="preserve"> </w:t>
      </w:r>
      <w:r w:rsidR="00EA37B9">
        <w:rPr>
          <w:rFonts w:cs="Times New Roman" w:hAnsi="Times New Roman" w:ascii="Times New Roman"/>
          <w:sz w:val="28"/>
          <w:szCs w:val="28"/>
        </w:rPr>
        <w:t>2412760</w:t>
      </w:r>
      <w:r w:rsidR="00EA37B9">
        <w:rPr>
          <w:rFonts w:cs="Times New Roman" w:hAnsi="Times New Roman" w:ascii="Times New Roman"/>
          <w:sz w:val="28"/>
          <w:szCs w:val="28"/>
        </w:rPr>
        <w:t>), запланированное на период с 0</w:t>
      </w:r>
      <w:r w:rsidR="00EA37B9">
        <w:rPr>
          <w:rFonts w:cs="Times New Roman" w:hAnsi="Times New Roman" w:ascii="Times New Roman"/>
          <w:sz w:val="28"/>
          <w:szCs w:val="28"/>
        </w:rPr>
        <w:t>6</w:t>
      </w:r>
      <w:r w:rsidR="00EA37B9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EA37B9">
        <w:rPr>
          <w:rFonts w:cs="Times New Roman" w:hAnsi="Times New Roman" w:ascii="Times New Roman"/>
          <w:sz w:val="28"/>
          <w:szCs w:val="28"/>
        </w:rPr>
        <w:t>24</w:t>
      </w:r>
      <w:bookmarkStart w:name="_GoBack" w:id="0"/>
      <w:bookmarkEnd w:id="0"/>
      <w:r w:rsidR="00EA37B9">
        <w:rPr>
          <w:rFonts w:cs="Times New Roman" w:hAnsi="Times New Roman" w:ascii="Times New Roman"/>
          <w:sz w:val="28"/>
          <w:szCs w:val="28"/>
        </w:rPr>
        <w:t>.04.2020, из П</w:t>
      </w:r>
      <w:r w:rsidR="00EA37B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EA37B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A37B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EA37B9">
        <w:rPr>
          <w:rFonts w:cs="Times New Roman" w:hAnsi="Times New Roman" w:ascii="Times New Roman"/>
          <w:sz w:val="28"/>
          <w:szCs w:val="28"/>
        </w:rPr>
        <w:t>2020</w:t>
      </w:r>
      <w:r w:rsidR="00EA37B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A37B9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EA37B9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EA37B9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EA37B9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A37B9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EA37B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A37B9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A37B9"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A37B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56B05" w:rsidR="0070703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56B05" w:rsidR="0070703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A37B9" w:rsidP="00722EFD" w:rsidR="00EA37B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A37B9" w:rsidP="00722EFD" w:rsidR="00EA37B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A37B9" w:rsidP="00722EFD" w:rsidR="00EA37B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A37B9" w:rsidP="00EA37B9" w:rsidR="00EA37B9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EA37B9" w:rsidP="00EA37B9" w:rsidR="00EA37B9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EA37B9" w:rsidP="00722EFD" w:rsidR="00EA37B9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EA37B9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56B05" w:rsidP="00AE17C7" w:rsidR="00756B05">
      <w:pPr>
        <w:spacing w:lineRule="auto" w:line="240" w:after="0"/>
      </w:pPr>
      <w:r>
        <w:separator/>
      </w:r>
    </w:p>
  </w:endnote>
  <w:endnote w:id="0" w:type="continuationSeparator">
    <w:p w:rsidRDefault="00756B05" w:rsidP="00AE17C7" w:rsidR="00756B0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56B05" w:rsidP="00AE17C7" w:rsidR="00756B05">
      <w:pPr>
        <w:spacing w:lineRule="auto" w:line="240" w:after="0"/>
      </w:pPr>
      <w:r>
        <w:separator/>
      </w:r>
    </w:p>
  </w:footnote>
  <w:footnote w:id="0" w:type="continuationSeparator">
    <w:p w:rsidRDefault="00756B05" w:rsidP="00AE17C7" w:rsidR="00756B0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A37B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703E"/>
    <w:rsid w:val="00722EFD"/>
    <w:rsid w:val="00742129"/>
    <w:rsid w:val="00756B05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A37B9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64DA7" w:rsidP="00564DA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64DA7" w:rsidP="00564DA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0383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4DA7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64DA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64D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64DA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64DA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564D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564DA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94D31D6-2739-4925-9B36-19AE3019C9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244</properties:Words>
  <properties:Characters>1393</properties:Characters>
  <properties:Lines>11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2020-04-06T04:07:00Z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