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40F0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92403" w:rsidR="00D7195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7285e1" w14:paraId="d7285e1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="00AA5A6F" w:rsidRPr="00AA5A6F">
        <w:rPr>
          <w:rFonts w:cs="Times New Roman" w:hAnsi="Times New Roman" w:ascii="Times New Roman"/>
          <w:sz w:val="28"/>
          <w:szCs w:val="28"/>
        </w:rPr>
        <w:t xml:space="preserve"> </w:t>
      </w:r>
      <w:r w:rsidR="00AA5A6F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AA5A6F">
        <w:rPr>
          <w:rFonts w:cs="Times New Roman" w:hAnsi="Times New Roman" w:ascii="Times New Roman"/>
          <w:sz w:val="28"/>
          <w:szCs w:val="28"/>
        </w:rPr>
        <w:t xml:space="preserve">деятельности средства массовой информации журнала </w:t>
      </w:r>
      <w:r w:rsidR="00ED16C5">
        <w:rPr>
          <w:rFonts w:cs="Times New Roman" w:hAnsi="Times New Roman" w:ascii="Times New Roman"/>
          <w:sz w:val="28"/>
          <w:szCs w:val="28"/>
        </w:rPr>
        <w:t>«ОХОТА</w:t>
      </w:r>
      <w:r>
        <w:rPr>
          <w:rFonts w:cs="Times New Roman" w:hAnsi="Times New Roman" w:ascii="Times New Roman"/>
          <w:sz w:val="28"/>
          <w:szCs w:val="28"/>
        </w:rPr>
        <w:t xml:space="preserve"> на свадьбу (</w:t>
      </w:r>
      <w:proofErr w:type="spellStart"/>
      <w:r>
        <w:rPr>
          <w:rFonts w:cs="Times New Roman" w:hAnsi="Times New Roman" w:ascii="Times New Roman"/>
          <w:sz w:val="28"/>
          <w:szCs w:val="28"/>
        </w:rPr>
        <w:t>свадьбук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="00AA5A6F">
        <w:rPr>
          <w:rFonts w:cs="Times New Roman" w:hAnsi="Times New Roman" w:ascii="Times New Roman"/>
          <w:sz w:val="28"/>
          <w:szCs w:val="28"/>
        </w:rPr>
        <w:t>(сви</w:t>
      </w:r>
      <w:r w:rsidR="003965CF">
        <w:rPr>
          <w:rFonts w:cs="Times New Roman" w:hAnsi="Times New Roman" w:ascii="Times New Roman"/>
          <w:sz w:val="28"/>
          <w:szCs w:val="28"/>
        </w:rPr>
        <w:t>детельство о регистрации СМИ ПИ</w:t>
      </w:r>
      <w:r w:rsidR="00AA5A6F">
        <w:rPr>
          <w:rFonts w:cs="Times New Roman" w:hAnsi="Times New Roman" w:ascii="Times New Roman"/>
          <w:sz w:val="28"/>
          <w:szCs w:val="28"/>
        </w:rPr>
        <w:t>№ТУ 70 - 00378 от</w:t>
      </w:r>
      <w:r>
        <w:rPr>
          <w:rFonts w:cs="Times New Roman" w:hAnsi="Times New Roman" w:ascii="Times New Roman"/>
          <w:sz w:val="28"/>
          <w:szCs w:val="28"/>
        </w:rPr>
        <w:t xml:space="preserve"> 07.12.15</w:t>
      </w:r>
      <w:r w:rsidR="00AA5A6F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AA5A6F" w:rsidR="00AA5A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AA5A6F">
        <w:rPr>
          <w:rFonts w:cs="Times New Roman" w:hAnsi="Times New Roman" w:ascii="Times New Roman"/>
          <w:sz w:val="28"/>
          <w:szCs w:val="28"/>
        </w:rPr>
        <w:t>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AA5A6F" w:rsidP="00AA5A6F" w:rsidR="00AA5A6F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Управления Роскомнадзора по Томской области на 2017 год плановое мероприятие систематического наблюдения в отношении журнала </w:t>
      </w:r>
      <w:r w:rsidR="00ED16C5">
        <w:rPr>
          <w:rFonts w:cs="Times New Roman" w:hAnsi="Times New Roman" w:ascii="Times New Roman"/>
          <w:sz w:val="28"/>
          <w:szCs w:val="28"/>
        </w:rPr>
        <w:t xml:space="preserve">«ОХОТА </w:t>
      </w:r>
      <w:r>
        <w:rPr>
          <w:rFonts w:cs="Times New Roman" w:hAnsi="Times New Roman" w:ascii="Times New Roman"/>
          <w:sz w:val="28"/>
          <w:szCs w:val="28"/>
        </w:rPr>
        <w:t>на свадьбу (</w:t>
      </w:r>
      <w:proofErr w:type="spellStart"/>
      <w:r>
        <w:rPr>
          <w:rFonts w:cs="Times New Roman" w:hAnsi="Times New Roman" w:ascii="Times New Roman"/>
          <w:sz w:val="28"/>
          <w:szCs w:val="28"/>
        </w:rPr>
        <w:t>свадьбук</w:t>
      </w:r>
      <w:proofErr w:type="spellEnd"/>
      <w:r>
        <w:rPr>
          <w:rFonts w:cs="Times New Roman" w:hAnsi="Times New Roman" w:ascii="Times New Roman"/>
          <w:sz w:val="28"/>
          <w:szCs w:val="28"/>
        </w:rPr>
        <w:t>)»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2144130), запланированное на октябрь 2017 года.</w:t>
      </w:r>
    </w:p>
    <w:p w:rsidRDefault="00AA5A6F" w:rsidP="00AA5A6F" w:rsidR="00AA5A6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A5A6F" w:rsidP="00AA5A6F" w:rsidR="00AA5A6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AA5A6F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92403" w:rsidR="00D7195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92403" w:rsidR="00D7195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A5A6F" w:rsidP="00722EFD" w:rsidR="00AA5A6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A5A6F" w:rsidP="00AA5A6F" w:rsidR="00AA5A6F" w:rsidRPr="00A30821">
      <w:pPr>
        <w:jc w:val="both"/>
        <w:rPr>
          <w:rFonts w:cs="Times New Roman" w:hAnsi="Times New Roman" w:ascii="Times New Roman"/>
          <w:bCs/>
          <w:sz w:val="28"/>
        </w:rPr>
      </w:pPr>
      <w:r w:rsidRPr="00A3082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AA5A6F" w:rsidP="00AA5A6F" w:rsidR="00AA5A6F" w:rsidRPr="00A30821">
      <w:pPr>
        <w:tabs>
          <w:tab w:pos="8080" w:val="left"/>
        </w:tabs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Специалист-эксперт</w:t>
      </w:r>
      <w:r w:rsidRPr="00A30821">
        <w:rPr>
          <w:rFonts w:cs="Times New Roman" w:hAnsi="Times New Roman" w:ascii="Times New Roman"/>
          <w:bCs/>
          <w:sz w:val="28"/>
          <w:u w:val="single"/>
        </w:rPr>
        <w:t xml:space="preserve"> </w:t>
      </w:r>
      <w:r>
        <w:rPr>
          <w:rFonts w:cs="Times New Roman" w:hAnsi="Times New Roman" w:ascii="Times New Roman"/>
          <w:bCs/>
          <w:sz w:val="28"/>
        </w:rPr>
        <w:t xml:space="preserve">                     </w:t>
      </w:r>
      <w:r w:rsidRPr="00193EFC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    _____________     </w:t>
      </w:r>
      <w:r w:rsidRPr="00A30821">
        <w:rPr>
          <w:rFonts w:cs="Times New Roman" w:hAnsi="Times New Roman" w:ascii="Times New Roman"/>
          <w:bCs/>
          <w:sz w:val="28"/>
        </w:rPr>
        <w:t xml:space="preserve">   </w:t>
      </w:r>
      <w:r w:rsidRPr="00193EFC">
        <w:rPr>
          <w:rFonts w:cs="Times New Roman" w:hAnsi="Times New Roman" w:ascii="Times New Roman"/>
          <w:bCs/>
          <w:sz w:val="28"/>
        </w:rPr>
        <w:t xml:space="preserve">  </w:t>
      </w:r>
      <w:r>
        <w:rPr>
          <w:rFonts w:cs="Times New Roman" w:hAnsi="Times New Roman" w:ascii="Times New Roman"/>
          <w:bCs/>
          <w:sz w:val="28"/>
        </w:rPr>
        <w:t xml:space="preserve">       Ржевская Ю.</w:t>
      </w:r>
      <w:r w:rsidRPr="00A30821">
        <w:rPr>
          <w:rFonts w:cs="Times New Roman" w:hAnsi="Times New Roman" w:ascii="Times New Roman"/>
          <w:bCs/>
          <w:sz w:val="28"/>
        </w:rPr>
        <w:t>А.</w:t>
      </w:r>
    </w:p>
    <w:p w:rsidRDefault="00AA5A6F" w:rsidP="00AA5A6F" w:rsidR="00AA5A6F" w:rsidRPr="00A30821">
      <w:pPr>
        <w:rPr>
          <w:rFonts w:cs="Times New Roman" w:hAnsi="Times New Roman" w:ascii="Times New Roman"/>
          <w:bCs/>
          <w:sz w:val="16"/>
          <w:szCs w:val="16"/>
        </w:rPr>
      </w:pPr>
      <w:r>
        <w:rPr>
          <w:rFonts w:cs="Times New Roman" w:hAnsi="Times New Roman" w:ascii="Times New Roman"/>
          <w:bCs/>
          <w:sz w:val="16"/>
          <w:szCs w:val="16"/>
        </w:rPr>
        <w:t xml:space="preserve">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</w:t>
      </w:r>
      <w:r w:rsidRPr="00A3082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AA5A6F" w:rsidP="00AA5A6F" w:rsidR="00AA5A6F" w:rsidRPr="00A30821">
      <w:pPr>
        <w:jc w:val="center"/>
        <w:rPr>
          <w:rFonts w:cs="Times New Roman" w:hAnsi="Times New Roman" w:ascii="Times New Roman"/>
          <w:bCs/>
          <w:sz w:val="20"/>
          <w:szCs w:val="20"/>
        </w:rPr>
      </w:pPr>
    </w:p>
    <w:p w:rsidRDefault="00AA5A6F" w:rsidP="00AA5A6F" w:rsidR="00AA5A6F" w:rsidRPr="00A30821">
      <w:pPr>
        <w:rPr>
          <w:rFonts w:cs="Times New Roman" w:hAnsi="Times New Roman" w:ascii="Times New Roman"/>
          <w:bCs/>
          <w:sz w:val="28"/>
          <w:szCs w:val="28"/>
        </w:rPr>
      </w:pPr>
    </w:p>
    <w:p w:rsidRDefault="00AA5A6F" w:rsidP="00AA5A6F" w:rsidR="00AA5A6F" w:rsidRPr="00A30821">
      <w:pPr>
        <w:spacing w:after="0"/>
        <w:rPr>
          <w:rFonts w:cs="Times New Roman" w:hAnsi="Times New Roman" w:ascii="Times New Roman"/>
          <w:bCs/>
          <w:sz w:val="28"/>
          <w:szCs w:val="28"/>
        </w:rPr>
      </w:pPr>
      <w:r w:rsidRPr="00A3082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4504DC" w:rsidR="00AA5A6F" w:rsidRPr="00A30821">
        <w:trPr>
          <w:trHeight w:val="137"/>
        </w:trPr>
        <w:tc>
          <w:tcPr>
            <w:tcW w:type="dxa" w:w="5070"/>
          </w:tcPr>
          <w:p w:rsidRDefault="00AA5A6F" w:rsidP="004504DC" w:rsidR="00AA5A6F" w:rsidRPr="00A3082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AA5A6F" w:rsidP="004504DC" w:rsidR="00AA5A6F" w:rsidRPr="00A30821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Ведущий специалист-эксперт </w:t>
            </w: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контроля (надзора) в сфере массовых коммуникаций</w:t>
            </w:r>
          </w:p>
        </w:tc>
        <w:tc>
          <w:tcPr>
            <w:tcW w:type="dxa" w:w="2693"/>
          </w:tcPr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_______________________</w:t>
            </w:r>
          </w:p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AA5A6F" w:rsidP="004504DC" w:rsidR="00AA5A6F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  <w:lang w:val="en-US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    </w:t>
            </w:r>
          </w:p>
          <w:p w:rsidRDefault="00AA5A6F" w:rsidP="004504DC" w:rsidR="00AA5A6F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Александрова Т.А.</w:t>
            </w:r>
          </w:p>
        </w:tc>
      </w:tr>
    </w:tbl>
    <w:p w:rsidRDefault="00AA5A6F" w:rsidP="00AA5A6F" w:rsidR="00AA5A6F" w:rsidRPr="00A30821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rFonts w:cs="Times New Roman" w:hAnsi="Times New Roman" w:ascii="Times New Roman"/>
          <w:sz w:val="20"/>
          <w:szCs w:val="20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4504DC" w:rsidR="00AA5A6F" w:rsidRPr="00A30821">
        <w:trPr>
          <w:trHeight w:val="137"/>
        </w:trPr>
        <w:tc>
          <w:tcPr>
            <w:tcW w:type="dxa" w:w="5070"/>
          </w:tcPr>
          <w:p w:rsidRDefault="00AA5A6F" w:rsidP="004504DC" w:rsidR="00AA5A6F" w:rsidRPr="00A30821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AA5A6F" w:rsidP="004504DC" w:rsidR="00AA5A6F" w:rsidRPr="00A30821">
            <w:pPr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  <w:p w:rsidRDefault="00AA5A6F" w:rsidP="004504DC" w:rsidR="00AA5A6F" w:rsidRPr="00A30821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 (подпись)</w:t>
            </w:r>
          </w:p>
        </w:tc>
        <w:tc>
          <w:tcPr>
            <w:tcW w:type="dxa" w:w="2693"/>
          </w:tcPr>
          <w:p w:rsidRDefault="00AA5A6F" w:rsidP="004504DC" w:rsidR="00AA5A6F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AA5A6F" w:rsidP="004504DC" w:rsidR="00AA5A6F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AA5A6F" w:rsidP="004504DC" w:rsidR="00AA5A6F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  <w:p w:rsidRDefault="00AA5A6F" w:rsidP="004504DC" w:rsidR="00AA5A6F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AA5A6F" w:rsidP="00722EFD" w:rsidR="00AA5A6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AA5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40F0C" w:rsidP="00AE17C7" w:rsidR="00C40F0C">
      <w:pPr>
        <w:spacing w:lineRule="auto" w:line="240" w:after="0"/>
      </w:pPr>
      <w:r>
        <w:separator/>
      </w:r>
    </w:p>
  </w:endnote>
  <w:endnote w:id="0" w:type="continuationSeparator">
    <w:p w:rsidRDefault="00C40F0C" w:rsidP="00AE17C7" w:rsidR="00C40F0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AA5A6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40F0C" w:rsidP="00AE17C7" w:rsidR="00C40F0C">
      <w:pPr>
        <w:spacing w:lineRule="auto" w:line="240" w:after="0"/>
      </w:pPr>
      <w:r>
        <w:separator/>
      </w:r>
    </w:p>
  </w:footnote>
  <w:footnote w:id="0" w:type="continuationSeparator">
    <w:p w:rsidRDefault="00C40F0C" w:rsidP="00AE17C7" w:rsidR="00C40F0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965C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965CF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A5A6F"/>
    <w:rsid w:val="00AE17C7"/>
    <w:rsid w:val="00B013F0"/>
    <w:rsid w:val="00B01719"/>
    <w:rsid w:val="00B21453"/>
    <w:rsid w:val="00BB0980"/>
    <w:rsid w:val="00BC5D3D"/>
    <w:rsid w:val="00C36C63"/>
    <w:rsid w:val="00C40F0C"/>
    <w:rsid w:val="00CF104B"/>
    <w:rsid w:val="00D47C8B"/>
    <w:rsid w:val="00D71951"/>
    <w:rsid w:val="00D939D7"/>
    <w:rsid w:val="00E40538"/>
    <w:rsid w:val="00E906FF"/>
    <w:rsid w:val="00ED16C5"/>
    <w:rsid w:val="00EE5457"/>
    <w:rsid w:val="00F3092A"/>
    <w:rsid w:val="00F47FCE"/>
    <w:rsid w:val="00F9240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F4761" w:rsidP="001F4761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F4761" w:rsidP="001F4761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4761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1375"/>
    <w:rsid w:val="00B129CB"/>
    <w:rsid w:val="00B14B32"/>
    <w:rsid w:val="00B75A19"/>
    <w:rsid w:val="00BB231F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476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1F47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1F476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476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1F47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1F476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C5E8D0-00D8-4B34-BFFB-CCE9CA1629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307</properties:Words>
  <properties:Characters>1750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2017-09-13T03:49:00Z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2017-09-13T03:49:00Z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