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e741e13" w14:paraId="e741e13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A377A7" w:rsidR="00A377A7" w:rsidRPr="00E25130">
      <w:pPr>
        <w:rPr>
          <w:lang w:val="en-US"/>
        </w:rPr>
      </w:pPr>
    </w:p>
    <w:p w:rsidRDefault="00A377A7" w:rsidP="00A377A7" w:rsidR="00A377A7" w:rsidRPr="00A377A7"/>
    <w:p w:rsidRDefault="00E25130" w:rsidP="00E25130" w:rsidR="00E25130" w:rsidRPr="00196DD9">
      <w:pPr>
        <w:tabs>
          <w:tab w:pos="709" w:val="left"/>
        </w:tabs>
        <w:suppressAutoHyphens/>
        <w:ind w:firstLine="709"/>
        <w:jc w:val="center"/>
        <w:rPr>
          <w:b/>
          <w:bCs/>
          <w:color w:val="000000"/>
          <w:szCs w:val="28"/>
        </w:rPr>
      </w:pPr>
      <w:r w:rsidRPr="00196DD9">
        <w:rPr>
          <w:rFonts w:eastAsia="Calibri"/>
          <w:b/>
          <w:color w:val="00000A"/>
          <w:szCs w:val="28"/>
          <w:lang w:eastAsia="en-US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</w:t>
      </w:r>
    </w:p>
    <w:p w:rsidRDefault="00E25130" w:rsidP="00E25130" w:rsidR="00E25130" w:rsidRPr="00196DD9">
      <w:pPr>
        <w:tabs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</w:p>
    <w:p w:rsidRDefault="00E25130" w:rsidP="00E25130" w:rsidR="00E25130" w:rsidRPr="00E25130">
      <w:pPr>
        <w:autoSpaceDE w:val="false"/>
        <w:autoSpaceDN w:val="false"/>
        <w:ind w:firstLine="708" w:right="-1"/>
        <w:jc w:val="both"/>
        <w:rPr>
          <w:rFonts w:eastAsia="Calibri"/>
          <w:color w:val="00000A"/>
          <w:spacing w:val="60"/>
          <w:szCs w:val="28"/>
          <w:lang w:eastAsia="en-US"/>
        </w:rPr>
      </w:pPr>
      <w:proofErr w:type="gramStart"/>
      <w:r w:rsidRPr="00E25130">
        <w:rPr>
          <w:szCs w:val="28"/>
        </w:rPr>
        <w:t>В связи с отсутствием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операторами связи, имеющими право самостоятельно оказывать услуги подвижной радиотелефонной связи и оказывают услуги связи на основании договоров с абонентами-физическими лицами, Федерального закона от 07.08.2001 № 115-ФЗ «О противодействии легализации (отмыванию) доходов, полученных</w:t>
      </w:r>
      <w:proofErr w:type="gramEnd"/>
      <w:r w:rsidRPr="00E25130">
        <w:rPr>
          <w:szCs w:val="28"/>
        </w:rPr>
        <w:t xml:space="preserve"> преступным путем, и финансированию»,  на основании </w:t>
      </w:r>
      <w:r>
        <w:rPr>
          <w:szCs w:val="28"/>
        </w:rPr>
        <w:t xml:space="preserve">рекомендаций Роскомнадзора от 24.03.2016 № 07-ИО-25542, </w:t>
      </w:r>
      <w:r w:rsidRPr="00E25130">
        <w:rPr>
          <w:szCs w:val="28"/>
        </w:rPr>
        <w:t xml:space="preserve"> </w:t>
      </w:r>
      <w:r w:rsidRPr="00E25130">
        <w:rPr>
          <w:rFonts w:eastAsia="Calibri"/>
          <w:color w:val="00000A"/>
          <w:spacing w:val="60"/>
          <w:szCs w:val="28"/>
          <w:lang w:eastAsia="en-US"/>
        </w:rPr>
        <w:t>приказываю:</w:t>
      </w:r>
    </w:p>
    <w:p w:rsidRDefault="00E25130" w:rsidP="00E25130" w:rsidR="00E25130" w:rsidRPr="00E25130">
      <w:pPr>
        <w:autoSpaceDE w:val="false"/>
        <w:autoSpaceDN w:val="false"/>
        <w:ind w:firstLine="708" w:right="-1"/>
        <w:jc w:val="both"/>
        <w:rPr>
          <w:rFonts w:eastAsia="Calibri"/>
          <w:color w:val="00000A"/>
          <w:spacing w:val="60"/>
          <w:szCs w:val="28"/>
          <w:lang w:eastAsia="en-US"/>
        </w:rPr>
      </w:pPr>
    </w:p>
    <w:p w:rsidRDefault="00E25130" w:rsidP="00E25130" w:rsidR="00E25130" w:rsidRPr="00E25130">
      <w:pPr>
        <w:autoSpaceDE w:val="false"/>
        <w:autoSpaceDN w:val="false"/>
        <w:ind w:firstLine="360" w:right="-1"/>
        <w:contextualSpacing/>
        <w:jc w:val="both"/>
        <w:rPr>
          <w:szCs w:val="28"/>
        </w:rPr>
      </w:pPr>
      <w:r w:rsidRPr="00E25130">
        <w:rPr>
          <w:szCs w:val="28"/>
        </w:rPr>
        <w:t xml:space="preserve">   1.В разделе 4 Плана деятельности Управления Федеральной службы по надзору в сфере связи и информационных технологий по Томской области на 2016 год, утвержденный приказом Руководителя Управления Роскомнадзора по Томской области от  13.11.2015 № 309 формулировку в столбце 6 строки 2: «Запланированный срок проведения мероприятия (начало)» изложить в следующей редакции: «01.11.2016».</w:t>
      </w:r>
    </w:p>
    <w:p w:rsidRDefault="00E25130" w:rsidP="00E25130" w:rsidR="00E25130" w:rsidRPr="00E25130">
      <w:pPr>
        <w:autoSpaceDE w:val="false"/>
        <w:autoSpaceDN w:val="false"/>
        <w:ind w:firstLine="708"/>
        <w:jc w:val="both"/>
        <w:rPr>
          <w:szCs w:val="28"/>
        </w:rPr>
      </w:pPr>
      <w:r w:rsidRPr="00E25130">
        <w:rPr>
          <w:rFonts w:eastAsia="Calibri"/>
          <w:szCs w:val="28"/>
          <w:lang w:eastAsia="en-US"/>
        </w:rPr>
        <w:t>2.</w:t>
      </w:r>
      <w:r w:rsidRPr="00E25130">
        <w:rPr>
          <w:rFonts w:eastAsia="Calibri"/>
          <w:szCs w:val="28"/>
        </w:rPr>
        <w:t xml:space="preserve"> </w:t>
      </w:r>
      <w:r w:rsidRPr="00E25130">
        <w:rPr>
          <w:szCs w:val="28"/>
        </w:rPr>
        <w:t xml:space="preserve">Начальнику отдела по защите прав субъектов персональных данных, надзора в сфере связи и информационных технологий Сергеевой С.А., внести соответствующие изменения в подсистеме ЕИС Роскомнадзора. </w:t>
      </w:r>
    </w:p>
    <w:p w:rsidRDefault="00E25130" w:rsidP="00E25130" w:rsidR="00E25130" w:rsidRPr="00E25130">
      <w:pPr>
        <w:autoSpaceDE w:val="false"/>
        <w:autoSpaceDN w:val="false"/>
        <w:jc w:val="both"/>
        <w:rPr>
          <w:szCs w:val="28"/>
        </w:rPr>
      </w:pPr>
      <w:r w:rsidRPr="00E25130">
        <w:rPr>
          <w:rFonts w:eastAsia="Calibri"/>
          <w:szCs w:val="28"/>
          <w:lang w:eastAsia="en-US"/>
        </w:rPr>
        <w:t xml:space="preserve">          3</w:t>
      </w:r>
      <w:r w:rsidRPr="00E25130">
        <w:rPr>
          <w:szCs w:val="28"/>
        </w:rPr>
        <w:t xml:space="preserve">.Начальнику отдела организационной, финансовой, правовой работы и кадров Сушинской Г.А. </w:t>
      </w:r>
      <w:proofErr w:type="gramStart"/>
      <w:r w:rsidRPr="00E25130">
        <w:rPr>
          <w:szCs w:val="28"/>
        </w:rPr>
        <w:t>разместить</w:t>
      </w:r>
      <w:proofErr w:type="gramEnd"/>
      <w:r w:rsidRPr="00E25130">
        <w:rPr>
          <w:szCs w:val="28"/>
        </w:rPr>
        <w:t xml:space="preserve"> настоящий приказ на странице сайта Управления в сети Интернет </w:t>
      </w:r>
      <w:hyperlink r:id="rId8" w:history="true">
        <w:r w:rsidRPr="00E25130">
          <w:rPr>
            <w:color w:themeColor="hyperlink" w:val="0000FF"/>
            <w:szCs w:val="28"/>
            <w:u w:val="single"/>
            <w:lang w:val="en-US"/>
          </w:rPr>
          <w:t>http</w:t>
        </w:r>
        <w:r w:rsidRPr="00E25130">
          <w:rPr>
            <w:color w:themeColor="hyperlink" w:val="0000FF"/>
            <w:szCs w:val="28"/>
            <w:u w:val="single"/>
          </w:rPr>
          <w:t>://70.</w:t>
        </w:r>
        <w:proofErr w:type="spellStart"/>
        <w:r w:rsidRPr="00E25130">
          <w:rPr>
            <w:color w:themeColor="hyperlink" w:val="0000FF"/>
            <w:szCs w:val="28"/>
            <w:u w:val="single"/>
            <w:lang w:val="en-US"/>
          </w:rPr>
          <w:t>rkn</w:t>
        </w:r>
        <w:proofErr w:type="spellEnd"/>
        <w:r w:rsidRPr="00E25130">
          <w:rPr>
            <w:color w:themeColor="hyperlink" w:val="0000FF"/>
            <w:szCs w:val="28"/>
            <w:u w:val="single"/>
          </w:rPr>
          <w:t>.</w:t>
        </w:r>
        <w:proofErr w:type="spellStart"/>
        <w:r w:rsidRPr="00E25130">
          <w:rPr>
            <w:color w:themeColor="hyperlink" w:val="0000FF"/>
            <w:szCs w:val="28"/>
            <w:u w:val="single"/>
            <w:lang w:val="en-US"/>
          </w:rPr>
          <w:t>gov</w:t>
        </w:r>
        <w:proofErr w:type="spellEnd"/>
        <w:r w:rsidRPr="00E25130">
          <w:rPr>
            <w:color w:themeColor="hyperlink" w:val="0000FF"/>
            <w:szCs w:val="28"/>
            <w:u w:val="single"/>
          </w:rPr>
          <w:t>.</w:t>
        </w:r>
        <w:proofErr w:type="spellStart"/>
        <w:r w:rsidRPr="00E25130">
          <w:rPr>
            <w:color w:themeColor="hyperlink" w:val="0000FF"/>
            <w:szCs w:val="28"/>
            <w:u w:val="single"/>
            <w:lang w:val="en-US"/>
          </w:rPr>
          <w:t>ru</w:t>
        </w:r>
        <w:proofErr w:type="spellEnd"/>
      </w:hyperlink>
      <w:r w:rsidRPr="00E25130">
        <w:rPr>
          <w:szCs w:val="28"/>
        </w:rPr>
        <w:t xml:space="preserve">. </w:t>
      </w:r>
    </w:p>
    <w:p w:rsidRDefault="00E25130" w:rsidP="00E25130" w:rsidR="00E25130" w:rsidRPr="00E25130">
      <w:pPr>
        <w:tabs>
          <w:tab w:pos="709" w:val="left"/>
        </w:tabs>
        <w:suppressAutoHyphens/>
        <w:ind w:firstLine="709"/>
        <w:jc w:val="both"/>
        <w:rPr>
          <w:bCs/>
          <w:color w:val="000000"/>
          <w:szCs w:val="28"/>
        </w:rPr>
      </w:pPr>
      <w:r w:rsidRPr="00E25130">
        <w:rPr>
          <w:szCs w:val="28"/>
        </w:rPr>
        <w:t xml:space="preserve"> 4. С момента подписания </w:t>
      </w:r>
      <w:r w:rsidR="00103512">
        <w:rPr>
          <w:szCs w:val="28"/>
        </w:rPr>
        <w:t>настоящего</w:t>
      </w:r>
      <w:r w:rsidRPr="00E25130">
        <w:rPr>
          <w:szCs w:val="28"/>
        </w:rPr>
        <w:t xml:space="preserve"> приказа, приказ от 23.03.2016 № 57-нд «</w:t>
      </w:r>
      <w:r w:rsidRPr="00E25130">
        <w:rPr>
          <w:rFonts w:eastAsia="Calibri"/>
          <w:color w:val="00000A"/>
          <w:szCs w:val="28"/>
          <w:lang w:eastAsia="en-US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год» </w:t>
      </w:r>
      <w:r w:rsidRPr="00E25130">
        <w:rPr>
          <w:szCs w:val="28"/>
        </w:rPr>
        <w:t>считать утратившим силу.</w:t>
      </w:r>
    </w:p>
    <w:p w:rsidRDefault="00E25130" w:rsidP="00E25130" w:rsidR="00E25130" w:rsidRPr="00E25130">
      <w:pPr>
        <w:autoSpaceDE w:val="false"/>
        <w:autoSpaceDN w:val="false"/>
        <w:ind w:firstLine="708"/>
        <w:jc w:val="both"/>
        <w:rPr>
          <w:szCs w:val="28"/>
        </w:rPr>
      </w:pPr>
      <w:r w:rsidRPr="00E25130">
        <w:rPr>
          <w:szCs w:val="28"/>
        </w:rPr>
        <w:t xml:space="preserve">5. </w:t>
      </w:r>
      <w:proofErr w:type="gramStart"/>
      <w:r w:rsidRPr="00E25130">
        <w:rPr>
          <w:szCs w:val="28"/>
        </w:rPr>
        <w:t>Контроль за</w:t>
      </w:r>
      <w:proofErr w:type="gramEnd"/>
      <w:r w:rsidRPr="00E25130">
        <w:rPr>
          <w:szCs w:val="28"/>
        </w:rPr>
        <w:t xml:space="preserve"> исполнением настоящего приказа оставляю за собой.</w:t>
      </w:r>
    </w:p>
    <w:p w:rsidRDefault="00E25130" w:rsidP="00E25130" w:rsidR="00E25130" w:rsidRPr="00E25130">
      <w:pPr>
        <w:autoSpaceDE w:val="false"/>
        <w:autoSpaceDN w:val="false"/>
        <w:ind w:firstLine="708"/>
        <w:jc w:val="both"/>
        <w:rPr>
          <w:szCs w:val="28"/>
        </w:rPr>
      </w:pPr>
    </w:p>
    <w:p w:rsidRDefault="00E25130" w:rsidP="00E25130" w:rsidR="00E25130" w:rsidRPr="00E25130">
      <w:pPr>
        <w:autoSpaceDE w:val="false"/>
        <w:autoSpaceDN w:val="false"/>
        <w:spacing w:before="120"/>
        <w:jc w:val="both"/>
        <w:rPr>
          <w:szCs w:val="28"/>
        </w:rPr>
      </w:pPr>
      <w:r w:rsidRPr="00E25130">
        <w:rPr>
          <w:szCs w:val="28"/>
        </w:rPr>
        <w:t xml:space="preserve">Руководитель                    ____________________                           </w:t>
      </w:r>
      <w:proofErr w:type="spellStart"/>
      <w:r w:rsidRPr="00E25130">
        <w:rPr>
          <w:szCs w:val="28"/>
        </w:rPr>
        <w:t>Н.В.Беляков</w:t>
      </w:r>
      <w:proofErr w:type="spellEnd"/>
    </w:p>
    <w:p w:rsidRDefault="00E25130" w:rsidP="00E25130" w:rsidR="00E25130" w:rsidRPr="00E25130">
      <w:pPr>
        <w:autoSpaceDE w:val="false"/>
        <w:autoSpaceDN w:val="false"/>
        <w:spacing w:before="120"/>
        <w:jc w:val="both"/>
        <w:rPr>
          <w:szCs w:val="28"/>
        </w:rPr>
      </w:pPr>
      <w:r w:rsidRPr="00E25130">
        <w:rPr>
          <w:szCs w:val="28"/>
        </w:rPr>
        <w:t xml:space="preserve">                                      (подпись, заверенная печатью)</w:t>
      </w:r>
    </w:p>
    <w:p w:rsidRDefault="00E25130" w:rsidP="00E25130" w:rsidR="00E25130" w:rsidRPr="00E25130">
      <w:pPr>
        <w:autoSpaceDE w:val="false"/>
        <w:autoSpaceDN w:val="false"/>
        <w:ind w:right="4535"/>
        <w:rPr>
          <w:szCs w:val="28"/>
        </w:rPr>
      </w:pPr>
      <w:r w:rsidRPr="00E25130">
        <w:rPr>
          <w:szCs w:val="28"/>
        </w:rPr>
        <w:t xml:space="preserve">                  </w:t>
      </w:r>
    </w:p>
    <w:p w:rsidRDefault="00E25130" w:rsidP="00E25130" w:rsidR="00E25130" w:rsidRPr="00E25130">
      <w:pPr>
        <w:autoSpaceDE w:val="false"/>
        <w:autoSpaceDN w:val="false"/>
        <w:ind w:right="4535"/>
        <w:rPr>
          <w:szCs w:val="28"/>
        </w:rPr>
      </w:pPr>
    </w:p>
    <w:p w:rsidRDefault="00A377A7" w:rsidP="00A377A7" w:rsidR="00A377A7" w:rsidRPr="00E25130">
      <w:pPr>
        <w:rPr>
          <w:szCs w:val="28"/>
        </w:rPr>
      </w:pPr>
    </w:p>
    <w:p w:rsidRDefault="00A377A7" w:rsidP="00A377A7" w:rsidR="00A377A7" w:rsidRPr="00E25130">
      <w:pPr>
        <w:tabs>
          <w:tab w:pos="3255" w:val="left"/>
        </w:tabs>
        <w:rPr>
          <w:szCs w:val="28"/>
        </w:rPr>
      </w:pPr>
      <w:r w:rsidRPr="00E25130">
        <w:rPr>
          <w:szCs w:val="28"/>
        </w:rPr>
        <w:tab/>
      </w:r>
    </w:p>
    <w:p w:rsidRDefault="00A377A7" w:rsidP="00A377A7" w:rsidR="00A377A7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BD6DF3" w:rsidP="00BD6DF3" w:rsidR="00914D13">
      <w:pPr>
        <w:tabs>
          <w:tab w:pos="4590" w:val="left"/>
        </w:tabs>
      </w:pPr>
      <w:r>
        <w:tab/>
      </w:r>
    </w:p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 w:rsidRPr="00A377A7"/>
    <w:p w:rsidRDefault="00AA0650" w:rsidP="00A377A7" w:rsidR="00AA0650" w:rsidRPr="00A377A7"/>
    <w:sectPr w:rsidSect="005F2E76" w:rsidR="00AA0650" w:rsidRPr="00A377A7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352D1" w:rsidP="00F82C4C" w:rsidR="000352D1">
      <w:r>
        <w:separator/>
      </w:r>
    </w:p>
  </w:endnote>
  <w:endnote w:id="0" w:type="continuationSeparator">
    <w:p w:rsidRDefault="000352D1" w:rsidP="00F82C4C" w:rsidR="000352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placeholder>
          <w:docPart w:val="E55764646D284C5EBF64F12C124E0187"/>
        </w:placeholder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352D1" w:rsidP="00F82C4C" w:rsidR="000352D1">
      <w:r>
        <w:separator/>
      </w:r>
    </w:p>
  </w:footnote>
  <w:footnote w:id="0" w:type="continuationSeparator">
    <w:p w:rsidRDefault="000352D1" w:rsidP="00F82C4C" w:rsidR="000352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52D1"/>
    <w:rsid w:val="00037CD2"/>
    <w:rsid w:val="000E0580"/>
    <w:rsid w:val="00103512"/>
    <w:rsid w:val="00201C16"/>
    <w:rsid w:val="00297C5A"/>
    <w:rsid w:val="002C4FDE"/>
    <w:rsid w:val="002D0DF4"/>
    <w:rsid w:val="002F7622"/>
    <w:rsid w:val="003A25E4"/>
    <w:rsid w:val="003B0652"/>
    <w:rsid w:val="004475D2"/>
    <w:rsid w:val="004A68FF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E25130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70.rkn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A7A09"/>
    <w:rsid w:val="0001618A"/>
    <w:rsid w:val="004E4215"/>
    <w:rsid w:val="007121A6"/>
    <w:rsid w:val="007B258E"/>
    <w:rsid w:val="009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A7A09"/>
    <w:rPr>
      <w:rFonts w:cs="Times New Roman"/>
      <w:sz w:val="3276"/>
      <w:szCs w:val="327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55764646D284C5EBF64F12C124E0187" w:type="paragraph">
    <w:name w:val="E55764646D284C5EBF64F12C124E0187"/>
    <w:rsid w:val="009A7A0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EF1FFC4446408F8B565B59A4252080" w:type="paragraph">
    <w:name w:val="A7EF1FFC4446408F8B565B59A4252080"/>
    <w:rsid w:val="009A7A0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E8BBED1FDD245B58F6EE8952B5718F3" w:type="paragraph">
    <w:name w:val="0E8BBED1FDD245B58F6EE8952B5718F3"/>
    <w:rsid w:val="007121A6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A7A09"/>
    <w:rPr>
      <w:rFonts w:cs="Times New Roman"/>
      <w:sz w:val="3276"/>
      <w:szCs w:val="327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55764646D284C5EBF64F12C124E0187" w:type="paragraph">
    <w:name w:val="E55764646D284C5EBF64F12C124E0187"/>
    <w:rsid w:val="009A7A0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7EF1FFC4446408F8B565B59A4252080" w:type="paragraph">
    <w:name w:val="A7EF1FFC4446408F8B565B59A4252080"/>
    <w:rsid w:val="009A7A0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E8BBED1FDD245B58F6EE8952B5718F3" w:type="paragraph">
    <w:name w:val="0E8BBED1FDD245B58F6EE8952B5718F3"/>
    <w:rsid w:val="007121A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647B2F4-883C-41EC-A1D5-4F05A91875D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360</properties:Words>
  <properties:Characters>2057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2413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2016-03-25T04:21:00Z</dcterms:created>
  <dc:creator>Amir</dc:creator>
  <cp:lastModifiedBy>docx4j</cp:lastModifiedBy>
  <cp:lastPrinted>2015-03-30T04:29:00Z</cp:lastPrinted>
  <dcterms:modified xmlns:xsi="http://www.w3.org/2001/XMLSchema-instance" xsi:type="dcterms:W3CDTF">2016-03-25T04:21:00Z</dcterms:modified>
  <cp:revision>1</cp:revision>
</cp:coreProperties>
</file>