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A7" w:rsidRDefault="00BD67A7" w:rsidP="00BD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D67A7" w:rsidRPr="00F03A4A" w:rsidRDefault="00BD67A7" w:rsidP="00BD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Роскомнадзор по 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Томской области в 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2015 года</w:t>
      </w:r>
    </w:p>
    <w:p w:rsidR="00BD67A7" w:rsidRPr="00F03A4A" w:rsidRDefault="00BD67A7" w:rsidP="00BD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A7" w:rsidRPr="002F6E05" w:rsidRDefault="00BD67A7" w:rsidP="00B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Pr="00BD67A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B09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юридических лиц.</w:t>
      </w:r>
    </w:p>
    <w:p w:rsidR="00BD67A7" w:rsidRPr="002F6E05" w:rsidRDefault="00BD67A7" w:rsidP="00B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в Управление Роскомнадзора по Томской области обращений граждан и юридических лиц показывает, что:</w:t>
      </w:r>
    </w:p>
    <w:p w:rsidR="00BD67A7" w:rsidRPr="002F6E05" w:rsidRDefault="00BD67A7" w:rsidP="00BD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A7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67A7" w:rsidRPr="002F6E05" w:rsidRDefault="00BD67A7" w:rsidP="00BD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7A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ограничения доступа к сайтам и деятельности в области информационных технологий; </w:t>
      </w:r>
    </w:p>
    <w:p w:rsidR="00BD67A7" w:rsidRPr="002F6E05" w:rsidRDefault="00BD67A7" w:rsidP="00BD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D67A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7A7" w:rsidRPr="002F6E05" w:rsidRDefault="00BD67A7" w:rsidP="00BD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A7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сфере массовых коммуникаций;</w:t>
      </w:r>
    </w:p>
    <w:p w:rsidR="00BD67A7" w:rsidRPr="005B0964" w:rsidRDefault="00BD67A7" w:rsidP="00BD67A7">
      <w:pPr>
        <w:spacing w:after="0" w:line="30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BD67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данных.</w:t>
      </w:r>
    </w:p>
    <w:p w:rsidR="00BD67A7" w:rsidRPr="00BD67A7" w:rsidRDefault="009263F0" w:rsidP="009263F0">
      <w:pPr>
        <w:tabs>
          <w:tab w:val="left" w:pos="7770"/>
        </w:tabs>
        <w:spacing w:after="0" w:line="360" w:lineRule="atLeast"/>
        <w:rPr>
          <w:rFonts w:ascii="Helvetica" w:eastAsia="Times New Roman" w:hAnsi="Helvetica" w:cs="Helvetica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sz w:val="14"/>
          <w:szCs w:val="14"/>
          <w:lang w:eastAsia="ru-RU"/>
        </w:rPr>
        <w:tab/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398"/>
        <w:gridCol w:w="709"/>
      </w:tblGrid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143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143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Тип доставки: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26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28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73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Тематика поступивших обращений: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368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CBCBCB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143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368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006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671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 к деятельности Роскомнадзора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954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368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2557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Информационные технологии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603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368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2621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Ограничение доступа к сайтам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603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10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101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3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368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67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64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3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368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39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4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5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5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3.20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  <w:t>5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6961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  <w:t>2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6961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  <w:t>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  <w:t>2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603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23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368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3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368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BD67A7" w:rsidRPr="00BD67A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7A7" w:rsidRPr="00BD67A7" w:rsidRDefault="00BD67A7" w:rsidP="00BD67A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D67A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Переслано, всего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39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исполненных обращений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131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15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90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11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обращений на рассмотрении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12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BD67A7" w:rsidRPr="00BD67A7" w:rsidTr="00BD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8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Повторно</w:t>
            </w:r>
          </w:p>
        </w:tc>
        <w:tc>
          <w:tcPr>
            <w:tcW w:w="664" w:type="dxa"/>
            <w:vAlign w:val="center"/>
            <w:hideMark/>
          </w:tcPr>
          <w:p w:rsidR="00BD67A7" w:rsidRPr="00BD67A7" w:rsidRDefault="00BD67A7" w:rsidP="00BD67A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D67A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</w:tr>
    </w:tbl>
    <w:p w:rsidR="006302D0" w:rsidRDefault="001D2924">
      <w:pPr>
        <w:rPr>
          <w:lang w:val="en-US"/>
        </w:rPr>
      </w:pPr>
    </w:p>
    <w:p w:rsidR="00BD67A7" w:rsidRPr="007E6952" w:rsidRDefault="00BD67A7" w:rsidP="00BD67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D67A7" w:rsidRPr="007E6952" w:rsidRDefault="00BD67A7" w:rsidP="00BD67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BD67A7" w:rsidRPr="00EA0B37" w:rsidRDefault="00BD67A7" w:rsidP="00BD67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BD67A7" w:rsidRPr="00EA0B37" w:rsidRDefault="00BD67A7" w:rsidP="00BD67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 xml:space="preserve">о несоблюдении операторами требований конфиденциальности в </w:t>
      </w:r>
      <w:proofErr w:type="gramStart"/>
      <w:r w:rsidRPr="00EA0B3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A0B37">
        <w:rPr>
          <w:rFonts w:ascii="Times New Roman" w:hAnsi="Times New Roman" w:cs="Times New Roman"/>
          <w:sz w:val="28"/>
          <w:szCs w:val="28"/>
        </w:rPr>
        <w:t xml:space="preserve">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BD67A7" w:rsidRPr="00EA0B37" w:rsidRDefault="00BD67A7" w:rsidP="00BD67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BD67A7" w:rsidRPr="00EA0B37" w:rsidRDefault="00BD67A7" w:rsidP="00BD67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BD67A7" w:rsidRPr="00EA0B37" w:rsidRDefault="00BD67A7" w:rsidP="00BD67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lastRenderedPageBreak/>
        <w:t>о качестве и оплате оказываемых услуг электросвязи и почтовой связи (своевременность доставки почтовых отправлений, розыск отправлений), вопросы эксплуатации сооружений связи, а так же ограничения доступа к сетевым ресурсам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7A7" w:rsidRPr="00EA0B37" w:rsidRDefault="00BD67A7" w:rsidP="00BD67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0B37">
        <w:rPr>
          <w:rFonts w:ascii="Times New Roman" w:hAnsi="Times New Roman" w:cs="Times New Roman"/>
          <w:sz w:val="28"/>
          <w:szCs w:val="28"/>
        </w:rPr>
        <w:t>опросы по содержанию материалов, публикуемых в СМИ, разъяснение вопросов по разрешительной деятельности и лицензированию в сфере СМИ.</w:t>
      </w:r>
    </w:p>
    <w:p w:rsidR="00BD67A7" w:rsidRPr="00EA0B37" w:rsidRDefault="00BD67A7" w:rsidP="00BD67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7A7" w:rsidRPr="00753F9C" w:rsidRDefault="00BD67A7" w:rsidP="00BD67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3F9C">
        <w:rPr>
          <w:rFonts w:ascii="Times New Roman" w:hAnsi="Times New Roman" w:cs="Times New Roman"/>
          <w:sz w:val="28"/>
          <w:szCs w:val="28"/>
        </w:rPr>
        <w:t>Количественный анализ поступивших</w:t>
      </w:r>
      <w:r w:rsidRPr="00753F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Управление обращений граждан показал, что</w:t>
      </w:r>
      <w:r w:rsidRPr="0075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53F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53F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5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Pr="0075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 по сравнению с аналогичным периодом прошлого года </w:t>
      </w:r>
      <w:r w:rsidRPr="00753F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рост на </w:t>
      </w:r>
      <w:r w:rsidR="00753F9C" w:rsidRPr="00753F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</w:t>
      </w:r>
      <w:r w:rsidRPr="00753F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количества поступивших обращений.</w:t>
      </w:r>
      <w:bookmarkStart w:id="0" w:name="_GoBack"/>
      <w:bookmarkEnd w:id="0"/>
    </w:p>
    <w:p w:rsidR="00BD67A7" w:rsidRPr="00753F9C" w:rsidRDefault="00BD67A7" w:rsidP="00B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67A7" w:rsidRPr="007E6952" w:rsidRDefault="00BD67A7" w:rsidP="00BD67A7">
      <w:pPr>
        <w:jc w:val="center"/>
        <w:rPr>
          <w:b/>
          <w:color w:val="000000"/>
          <w:sz w:val="28"/>
          <w:szCs w:val="28"/>
        </w:rPr>
      </w:pPr>
      <w:r w:rsidRPr="00753F9C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в </w:t>
      </w:r>
      <w:r w:rsidRPr="00753F9C">
        <w:rPr>
          <w:b/>
          <w:color w:val="000000"/>
          <w:sz w:val="28"/>
          <w:szCs w:val="28"/>
          <w:lang w:val="en-US"/>
        </w:rPr>
        <w:t>I</w:t>
      </w:r>
      <w:r w:rsidRPr="00753F9C">
        <w:rPr>
          <w:b/>
          <w:color w:val="000000"/>
          <w:sz w:val="28"/>
          <w:szCs w:val="28"/>
          <w:lang w:val="en-US"/>
        </w:rPr>
        <w:t>V</w:t>
      </w:r>
      <w:r w:rsidRPr="00753F9C">
        <w:rPr>
          <w:b/>
          <w:color w:val="000000"/>
          <w:sz w:val="28"/>
          <w:szCs w:val="28"/>
        </w:rPr>
        <w:t xml:space="preserve"> квартале 2014 г. и  в </w:t>
      </w:r>
      <w:r w:rsidRPr="00753F9C">
        <w:rPr>
          <w:b/>
          <w:color w:val="000000"/>
          <w:sz w:val="28"/>
          <w:szCs w:val="28"/>
          <w:lang w:val="en-US"/>
        </w:rPr>
        <w:t>I</w:t>
      </w:r>
      <w:r w:rsidRPr="00753F9C">
        <w:rPr>
          <w:b/>
          <w:color w:val="000000"/>
          <w:sz w:val="28"/>
          <w:szCs w:val="28"/>
          <w:lang w:val="en-US"/>
        </w:rPr>
        <w:t>V</w:t>
      </w:r>
      <w:r w:rsidRPr="00753F9C">
        <w:rPr>
          <w:b/>
          <w:color w:val="000000"/>
          <w:sz w:val="28"/>
          <w:szCs w:val="28"/>
        </w:rPr>
        <w:t xml:space="preserve"> квартале 2015 г.</w:t>
      </w:r>
      <w:r w:rsidRPr="007E6952">
        <w:rPr>
          <w:b/>
          <w:color w:val="000000"/>
          <w:sz w:val="28"/>
          <w:szCs w:val="28"/>
        </w:rPr>
        <w:t xml:space="preserve"> </w:t>
      </w:r>
    </w:p>
    <w:p w:rsidR="00BD67A7" w:rsidRPr="005B0964" w:rsidRDefault="00BD67A7" w:rsidP="00BD67A7">
      <w:pPr>
        <w:tabs>
          <w:tab w:val="left" w:pos="2820"/>
        </w:tabs>
      </w:pPr>
      <w:r>
        <w:tab/>
      </w:r>
      <w:r w:rsidRPr="007E6952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5739228" wp14:editId="0DBAC62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67A7" w:rsidRPr="00BD67A7" w:rsidRDefault="00BD67A7">
      <w:pPr>
        <w:rPr>
          <w:lang w:val="en-US"/>
        </w:rPr>
      </w:pPr>
    </w:p>
    <w:sectPr w:rsidR="00BD67A7" w:rsidRPr="00BD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7D9"/>
    <w:multiLevelType w:val="hybridMultilevel"/>
    <w:tmpl w:val="64B04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A7"/>
    <w:rsid w:val="00023287"/>
    <w:rsid w:val="000F7295"/>
    <w:rsid w:val="001A3115"/>
    <w:rsid w:val="001A6D02"/>
    <w:rsid w:val="001D2924"/>
    <w:rsid w:val="0030243B"/>
    <w:rsid w:val="003C4786"/>
    <w:rsid w:val="00584F97"/>
    <w:rsid w:val="00607B22"/>
    <w:rsid w:val="006A0A61"/>
    <w:rsid w:val="00753F9C"/>
    <w:rsid w:val="008D7B39"/>
    <w:rsid w:val="009263F0"/>
    <w:rsid w:val="00940CD0"/>
    <w:rsid w:val="00BB1FBD"/>
    <w:rsid w:val="00B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7A7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D67A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7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7A7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D67A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7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2014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763136"/>
        <c:axId val="229841920"/>
        <c:axId val="128811904"/>
      </c:bar3DChart>
      <c:catAx>
        <c:axId val="188763136"/>
        <c:scaling>
          <c:orientation val="minMax"/>
        </c:scaling>
        <c:delete val="1"/>
        <c:axPos val="b"/>
        <c:majorTickMark val="out"/>
        <c:minorTickMark val="none"/>
        <c:tickLblPos val="nextTo"/>
        <c:crossAx val="229841920"/>
        <c:crosses val="autoZero"/>
        <c:auto val="1"/>
        <c:lblAlgn val="ctr"/>
        <c:lblOffset val="100"/>
        <c:noMultiLvlLbl val="0"/>
      </c:catAx>
      <c:valAx>
        <c:axId val="22984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763136"/>
        <c:crosses val="autoZero"/>
        <c:crossBetween val="between"/>
      </c:valAx>
      <c:serAx>
        <c:axId val="12881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2984192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bas1</dc:creator>
  <cp:lastModifiedBy>bas1</cp:lastModifiedBy>
  <cp:revision>2</cp:revision>
  <cp:lastPrinted>2016-01-20T11:25:00Z</cp:lastPrinted>
  <dcterms:created xsi:type="dcterms:W3CDTF">2016-01-20T10:29:00Z</dcterms:created>
  <dcterms:modified xsi:type="dcterms:W3CDTF">2016-01-20T11:25:00Z</dcterms:modified>
</cp:coreProperties>
</file>