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B6AF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B6AFA" w:rsidR="002628F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D45D1" w:rsidP="004D45D1" w:rsidR="004D45D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4D45D1" w:rsidP="004D45D1" w:rsidR="004D45D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4D45D1" w:rsidP="004D45D1" w:rsidR="004D45D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4D45D1" w:rsidP="004D45D1" w:rsidR="004D45D1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</w:t>
      </w:r>
      <w:r>
        <w:rPr>
          <w:rFonts w:cs="Times New Roman" w:hAnsi="Times New Roman" w:ascii="Times New Roman"/>
          <w:sz w:val="28"/>
          <w:szCs w:val="28"/>
        </w:rPr>
        <w:t>сетевого издания «Научный дайджест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2414026</w:t>
      </w:r>
      <w:r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>, запланированное на период с 22.06.2020 по 24</w:t>
      </w:r>
      <w:r>
        <w:rPr>
          <w:rFonts w:cs="Times New Roman" w:hAnsi="Times New Roman" w:ascii="Times New Roman"/>
          <w:sz w:val="28"/>
          <w:szCs w:val="28"/>
        </w:rPr>
        <w:t>.06.2020,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 год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4D45D1" w:rsidP="004D45D1" w:rsidR="004D45D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Pr="006D2FDF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Pr="006D2FDF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D45D1" w:rsidP="004D45D1" w:rsidR="004D45D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4D45D1" w:rsidP="004D45D1" w:rsidR="004D45D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D45D1" w:rsidP="004D45D1" w:rsidR="004D45D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D45D1" w:rsidP="004D45D1" w:rsidR="004D45D1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D45D1" w:rsidP="004D45D1" w:rsidR="004D45D1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8932B8" w:rsidR="004D45D1">
        <w:tc>
          <w:tcPr>
            <w:tcW w:type="dxa" w:w="5139"/>
          </w:tcPr>
          <w:p w:rsidRDefault="004D45D1" w:rsidP="008932B8" w:rsidR="004D45D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D45D1" w:rsidP="008932B8" w:rsidR="004D45D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4D45D1" w:rsidP="004D45D1" w:rsidR="004D45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D45D1" w:rsidP="004D45D1" w:rsidR="004D45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D45D1" w:rsidP="004D45D1" w:rsidR="004D45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D45D1" w:rsidP="004D45D1" w:rsidR="004D45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специалистом-экспертом</w:t>
      </w:r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Л.В. Балахниной</w:t>
      </w:r>
      <w:bookmarkStart w:name="_GoBack" w:id="0"/>
      <w:bookmarkEnd w:id="0"/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4D45D1" w:rsidP="004D45D1" w:rsidR="004D45D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D45D1" w:rsidP="004D45D1" w:rsidR="004D45D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 контроля и надзора</w:t>
      </w:r>
    </w:p>
    <w:p w:rsidRDefault="004D45D1" w:rsidP="004D45D1" w:rsidR="004D45D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сфере массовых коммуникаций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______________    И.А. Москалева</w:t>
      </w:r>
    </w:p>
    <w:p w:rsidRDefault="004D45D1" w:rsidP="004D45D1" w:rsidR="004D45D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D45D1" w:rsidP="004D45D1" w:rsidR="004D45D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D45D1" w:rsidP="004D45D1" w:rsidR="004D45D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4D45D1" w:rsidP="004D45D1" w:rsidR="004D45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_________  Г.А. Сушинской</w:t>
      </w:r>
    </w:p>
    <w:p w:rsidRDefault="00722EFD" w:rsidP="004D45D1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B6AFA" w:rsidP="00AE17C7" w:rsidR="001B6AFA">
      <w:pPr>
        <w:spacing w:lineRule="auto" w:line="240" w:after="0"/>
      </w:pPr>
      <w:r>
        <w:separator/>
      </w:r>
    </w:p>
  </w:endnote>
  <w:endnote w:id="0" w:type="continuationSeparator">
    <w:p w:rsidRDefault="001B6AFA" w:rsidP="00AE17C7" w:rsidR="001B6AF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4D45D1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B6AFA" w:rsidP="00AE17C7" w:rsidR="001B6AFA">
      <w:pPr>
        <w:spacing w:lineRule="auto" w:line="240" w:after="0"/>
      </w:pPr>
      <w:r>
        <w:separator/>
      </w:r>
    </w:p>
  </w:footnote>
  <w:footnote w:id="0" w:type="continuationSeparator">
    <w:p w:rsidRDefault="001B6AFA" w:rsidP="00AE17C7" w:rsidR="001B6AF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D45D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6AFA"/>
    <w:rsid w:val="001C2532"/>
    <w:rsid w:val="001D1155"/>
    <w:rsid w:val="001D5F27"/>
    <w:rsid w:val="001F17AC"/>
    <w:rsid w:val="002235D4"/>
    <w:rsid w:val="00242F96"/>
    <w:rsid w:val="00251824"/>
    <w:rsid w:val="002628F2"/>
    <w:rsid w:val="00272472"/>
    <w:rsid w:val="002733E7"/>
    <w:rsid w:val="002A2C8B"/>
    <w:rsid w:val="002F32DC"/>
    <w:rsid w:val="003A2B49"/>
    <w:rsid w:val="0040183A"/>
    <w:rsid w:val="00402939"/>
    <w:rsid w:val="0049523F"/>
    <w:rsid w:val="004D45D1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4D45D1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4D45D1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519F6" w:rsidP="007519F6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519F6" w:rsidP="007519F6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4FFA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519F6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519F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519F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519F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519F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7519F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7519F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4E7F4F6-5655-44BE-AF0C-5F83EA0551D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264</properties:Words>
  <properties:Characters>1508</properties:Characters>
  <properties:Lines>12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1769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2020-04-21T07:50:00Z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