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C5ADF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A2EEF" w:rsidR="00647FF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317D92" w:rsidP="00317D92" w:rsidR="00317D92" w:rsidRPr="00DF6895">
      <w:pPr>
        <w:tabs>
          <w:tab w:pos="709" w:val="left"/>
        </w:tabs>
        <w:spacing w:lineRule="auto" w:line="240" w:afterAutospacing="true" w:after="10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317D92" w:rsidP="00317D92" w:rsidR="00317D92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средства массовой информации периодического печатного издания журнала «</w:t>
      </w:r>
      <w:r w:rsidRPr="00317D92">
        <w:rPr>
          <w:rFonts w:cs="Times New Roman" w:hAnsi="Times New Roman" w:ascii="Times New Roman"/>
          <w:sz w:val="28"/>
          <w:szCs w:val="28"/>
        </w:rPr>
        <w:t>ТЕЛЕНЕДЕЛЯ</w:t>
      </w:r>
      <w:proofErr w:type="gramStart"/>
      <w:r w:rsidRPr="00317D92">
        <w:rPr>
          <w:rFonts w:cs="Times New Roman" w:hAnsi="Times New Roman" w:ascii="Times New Roman"/>
          <w:sz w:val="28"/>
          <w:szCs w:val="28"/>
        </w:rPr>
        <w:t xml:space="preserve"> Д</w:t>
      </w:r>
      <w:proofErr w:type="gramEnd"/>
      <w:r w:rsidRPr="00317D92">
        <w:rPr>
          <w:rFonts w:cs="Times New Roman" w:hAnsi="Times New Roman" w:ascii="Times New Roman"/>
          <w:sz w:val="28"/>
          <w:szCs w:val="28"/>
        </w:rPr>
        <w:t>ля Всей Семьи. Томск</w:t>
      </w:r>
      <w:r>
        <w:rPr>
          <w:rFonts w:cs="Times New Roman" w:hAnsi="Times New Roman" w:ascii="Times New Roman"/>
          <w:sz w:val="28"/>
          <w:szCs w:val="28"/>
        </w:rPr>
        <w:t xml:space="preserve">» (регистрационный номер </w:t>
      </w:r>
      <w:r w:rsidRPr="00317D92">
        <w:rPr>
          <w:rFonts w:cs="Times New Roman" w:hAnsi="Times New Roman" w:ascii="Times New Roman"/>
          <w:sz w:val="28"/>
          <w:szCs w:val="28"/>
        </w:rPr>
        <w:t xml:space="preserve">ПИ № ФС 77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317D92">
        <w:rPr>
          <w:rFonts w:cs="Times New Roman" w:hAnsi="Times New Roman" w:ascii="Times New Roman"/>
          <w:sz w:val="28"/>
          <w:szCs w:val="28"/>
        </w:rPr>
        <w:t xml:space="preserve"> 57785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317D92">
        <w:rPr>
          <w:rFonts w:cs="Times New Roman" w:hAnsi="Times New Roman" w:ascii="Times New Roman"/>
          <w:sz w:val="28"/>
          <w:szCs w:val="28"/>
        </w:rPr>
        <w:t>18.04.2014</w:t>
      </w:r>
      <w:r>
        <w:rPr>
          <w:rFonts w:cs="Times New Roman" w:hAnsi="Times New Roman" w:ascii="Times New Roman"/>
          <w:sz w:val="28"/>
          <w:szCs w:val="28"/>
        </w:rPr>
        <w:t>) (приказ Федеральной службы по надзору в сфере связи, информационных технологий и массовых коммуникаций от 06.06.2023 № 124-смк)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317D92" w:rsidP="00317D92" w:rsidR="00317D92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 периодического печатного издания журнала «</w:t>
      </w:r>
      <w:r w:rsidRPr="00317D92">
        <w:rPr>
          <w:rFonts w:cs="Times New Roman" w:hAnsi="Times New Roman" w:ascii="Times New Roman"/>
          <w:sz w:val="28"/>
          <w:szCs w:val="28"/>
        </w:rPr>
        <w:t>ТЕЛЕНЕДЕЛЯ</w:t>
      </w:r>
      <w:proofErr w:type="gramStart"/>
      <w:r w:rsidRPr="00317D92">
        <w:rPr>
          <w:rFonts w:cs="Times New Roman" w:hAnsi="Times New Roman" w:ascii="Times New Roman"/>
          <w:sz w:val="28"/>
          <w:szCs w:val="28"/>
        </w:rPr>
        <w:t xml:space="preserve"> Д</w:t>
      </w:r>
      <w:proofErr w:type="gramEnd"/>
      <w:r w:rsidRPr="00317D92">
        <w:rPr>
          <w:rFonts w:cs="Times New Roman" w:hAnsi="Times New Roman" w:ascii="Times New Roman"/>
          <w:sz w:val="28"/>
          <w:szCs w:val="28"/>
        </w:rPr>
        <w:t xml:space="preserve">ля Всей Семьи. </w:t>
      </w:r>
      <w:proofErr w:type="gramStart"/>
      <w:r w:rsidRPr="00317D92">
        <w:rPr>
          <w:rFonts w:cs="Times New Roman" w:hAnsi="Times New Roman" w:ascii="Times New Roman"/>
          <w:sz w:val="28"/>
          <w:szCs w:val="28"/>
        </w:rPr>
        <w:t>Томск</w:t>
      </w:r>
      <w:r>
        <w:rPr>
          <w:rFonts w:cs="Times New Roman" w:hAnsi="Times New Roman" w:ascii="Times New Roman"/>
          <w:sz w:val="28"/>
          <w:szCs w:val="28"/>
        </w:rPr>
        <w:t xml:space="preserve">» (регистрационный номер </w:t>
      </w:r>
      <w:r w:rsidRPr="00317D92">
        <w:rPr>
          <w:rFonts w:cs="Times New Roman" w:hAnsi="Times New Roman" w:ascii="Times New Roman"/>
          <w:sz w:val="28"/>
          <w:szCs w:val="28"/>
        </w:rPr>
        <w:t xml:space="preserve">ПИ № ФС 77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317D92">
        <w:rPr>
          <w:rFonts w:cs="Times New Roman" w:hAnsi="Times New Roman" w:ascii="Times New Roman"/>
          <w:sz w:val="28"/>
          <w:szCs w:val="28"/>
        </w:rPr>
        <w:t xml:space="preserve"> 57785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317D92">
        <w:rPr>
          <w:rFonts w:cs="Times New Roman" w:hAnsi="Times New Roman" w:ascii="Times New Roman"/>
          <w:sz w:val="28"/>
          <w:szCs w:val="28"/>
        </w:rPr>
        <w:t>18.04.2014</w:t>
      </w:r>
      <w:r>
        <w:rPr>
          <w:rFonts w:cs="Times New Roman" w:hAnsi="Times New Roman" w:ascii="Times New Roman"/>
          <w:sz w:val="28"/>
          <w:szCs w:val="28"/>
        </w:rPr>
        <w:t>) из плана деятельности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>год</w:t>
      </w:r>
      <w:r>
        <w:rPr>
          <w:rFonts w:cs="Times New Roman" w:hAnsi="Times New Roman" w:ascii="Times New Roman"/>
          <w:sz w:val="28"/>
          <w:szCs w:val="28"/>
        </w:rPr>
        <w:t xml:space="preserve"> в связи с прекращением деятельности СМИ по решению учредителя (приказ Федеральной службы по надзору в сфере связи, информационных технологий и массовых коммуникаций от 06.06.2023 № 124-смк)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317D92" w:rsidP="00317D92" w:rsidR="00317D92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17D92" w:rsidP="00317D92" w:rsidR="00317D9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17D92" w:rsidP="00317D92" w:rsidR="00317D92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03153" w:rsidR="00317D92">
        <w:tc>
          <w:tcPr>
            <w:tcW w:type="dxa" w:w="5139"/>
          </w:tcPr>
          <w:p w:rsidRDefault="00317D92" w:rsidP="00203153" w:rsidR="00317D92" w:rsidRPr="00317D9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Заместитель р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type="dxa" w:w="5140"/>
          </w:tcPr>
          <w:p w:rsidRDefault="00317D92" w:rsidP="00317D92" w:rsidR="00317D92" w:rsidRPr="00317D9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.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Байкалов</w:t>
            </w:r>
          </w:p>
        </w:tc>
      </w:tr>
    </w:tbl>
    <w:p w:rsidRDefault="00317D92" w:rsidP="00317D92" w:rsidR="00317D9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17D92" w:rsidP="00317D92" w:rsidR="00317D9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17D92" w:rsidP="00317D92" w:rsidR="00317D92" w:rsidRPr="00004A01">
      <w:pPr>
        <w:spacing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317D92" w:rsidP="00317D92" w:rsidR="00317D92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203153" w:rsidR="00317D92" w:rsidRPr="00004A01">
        <w:trPr>
          <w:trHeight w:val="97"/>
        </w:trPr>
        <w:tc>
          <w:tcPr>
            <w:tcW w:type="dxa" w:w="5070"/>
          </w:tcPr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</w:tbl>
    <w:p w:rsidRDefault="00317D92" w:rsidP="00317D92" w:rsidR="00317D92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317D92" w:rsidP="00317D92" w:rsidR="00317D92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203153" w:rsidR="00317D92" w:rsidRPr="00004A01">
        <w:trPr>
          <w:trHeight w:val="97"/>
        </w:trPr>
        <w:tc>
          <w:tcPr>
            <w:tcW w:type="dxa" w:w="5070"/>
          </w:tcPr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  <w:tr w:rsidTr="00203153" w:rsidR="00317D92" w:rsidRPr="00004A01">
        <w:trPr>
          <w:trHeight w:val="97"/>
        </w:trPr>
        <w:tc>
          <w:tcPr>
            <w:tcW w:type="dxa" w:w="5070"/>
          </w:tcPr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17D92" w:rsidP="00203153" w:rsidR="00317D92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17D92" w:rsidP="00203153" w:rsidR="00317D92" w:rsidRPr="00004A01">
            <w:pPr>
              <w:spacing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317D92" w:rsidP="00203153" w:rsidR="00317D92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317D92" w:rsidP="00203153" w:rsidR="00317D92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317D92" w:rsidP="00203153" w:rsidR="00317D92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    Е.В</w:t>
            </w: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>.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Ермальчук</w:t>
            </w:r>
            <w:proofErr w:type="spellEnd"/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317D92" w:rsidP="00317D92" w:rsidR="00317D92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317D92" w:rsidP="00317D92" w:rsidR="00317D9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317D92" w:rsidR="00722EFD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8f5ea1b01df5a271696b1cdb5e8281aa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07.02.2023 по 02.05.2024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C5ADF" w:rsidP="00AE17C7" w:rsidR="006C5ADF">
      <w:pPr>
        <w:spacing w:lineRule="auto" w:line="240" w:after="0"/>
      </w:pPr>
      <w:r>
        <w:separator/>
      </w:r>
    </w:p>
  </w:endnote>
  <w:endnote w:id="0" w:type="continuationSeparator">
    <w:p w:rsidRDefault="006C5ADF" w:rsidP="00AE17C7" w:rsidR="006C5ADF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317D92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C5ADF" w:rsidP="00AE17C7" w:rsidR="006C5ADF">
      <w:pPr>
        <w:spacing w:lineRule="auto" w:line="240" w:after="0"/>
      </w:pPr>
      <w:r>
        <w:separator/>
      </w:r>
    </w:p>
  </w:footnote>
  <w:footnote w:id="0" w:type="continuationSeparator">
    <w:p w:rsidRDefault="006C5ADF" w:rsidP="00AE17C7" w:rsidR="006C5ADF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B49A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17D92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B49AF"/>
    <w:rsid w:val="005C0D16"/>
    <w:rsid w:val="005D6055"/>
    <w:rsid w:val="00606841"/>
    <w:rsid w:val="00630D88"/>
    <w:rsid w:val="00647FFE"/>
    <w:rsid w:val="00661946"/>
    <w:rsid w:val="0069470E"/>
    <w:rsid w:val="006B7ED6"/>
    <w:rsid w:val="006C5ADF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2EEF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F06C7" w:rsidP="001F06C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F06C7" w:rsidP="001F06C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F06C7"/>
    <w:rsid w:val="002063A9"/>
    <w:rsid w:val="00242EC0"/>
    <w:rsid w:val="002523F4"/>
    <w:rsid w:val="00292E22"/>
    <w:rsid w:val="002937BB"/>
    <w:rsid w:val="002C5DCF"/>
    <w:rsid w:val="002E2A5F"/>
    <w:rsid w:val="002F3E9C"/>
    <w:rsid w:val="00304C52"/>
    <w:rsid w:val="00324D58"/>
    <w:rsid w:val="003321BC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F06C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1F06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1F06C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F06C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1F06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1F06C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D34BCF-227B-4303-AFCD-3ED55DBE208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420</properties:Words>
  <properties:Characters>2395</properties:Characters>
  <properties:Lines>19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2810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2023-10-10T03:22:00Z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2023-10-10T03:22:00Z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