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72EC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02.06.2022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72ECD" w:rsidR="00E47D8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3B11E0"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3B11E0">
        <w:rPr>
          <w:rFonts w:cs="Times New Roman" w:hAnsi="Times New Roman" w:ascii="Times New Roman"/>
          <w:sz w:val="28"/>
        </w:rPr>
        <w:t>«</w:t>
      </w:r>
      <w:proofErr w:type="spellStart"/>
      <w:r>
        <w:rPr>
          <w:rFonts w:cs="Times New Roman" w:hAnsi="Times New Roman" w:ascii="Times New Roman"/>
          <w:sz w:val="28"/>
        </w:rPr>
        <w:t>Krylovia</w:t>
      </w:r>
      <w:proofErr w:type="spellEnd"/>
      <w:r w:rsidR="003B11E0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26.08.2013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77 - 55221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B11E0">
        <w:rPr>
          <w:rFonts w:cs="Times New Roman" w:hAnsi="Times New Roman" w:ascii="Times New Roman"/>
          <w:sz w:val="28"/>
        </w:rPr>
        <w:t>печатного СМИ журнала</w:t>
      </w:r>
      <w:r w:rsidR="003B11E0" w:rsidRPr="00032233">
        <w:rPr>
          <w:rFonts w:cs="Times New Roman" w:hAnsi="Times New Roman" w:ascii="Times New Roman"/>
          <w:sz w:val="28"/>
        </w:rPr>
        <w:t xml:space="preserve"> </w:t>
      </w:r>
      <w:r w:rsidR="003B11E0">
        <w:rPr>
          <w:rFonts w:cs="Times New Roman" w:hAnsi="Times New Roman" w:ascii="Times New Roman"/>
          <w:sz w:val="28"/>
        </w:rPr>
        <w:t>«</w:t>
      </w:r>
      <w:proofErr w:type="spellStart"/>
      <w:r w:rsidR="003B11E0">
        <w:rPr>
          <w:rFonts w:cs="Times New Roman" w:hAnsi="Times New Roman" w:ascii="Times New Roman"/>
          <w:sz w:val="28"/>
        </w:rPr>
        <w:t>Krylovia</w:t>
      </w:r>
      <w:proofErr w:type="spellEnd"/>
      <w:r w:rsidR="003B11E0">
        <w:rPr>
          <w:rFonts w:cs="Times New Roman" w:hAnsi="Times New Roman" w:ascii="Times New Roman"/>
          <w:sz w:val="28"/>
        </w:rPr>
        <w:t>»</w:t>
      </w:r>
      <w:r w:rsidR="003B11E0" w:rsidRPr="00BE5E15">
        <w:rPr>
          <w:rFonts w:cs="Times New Roman" w:hAnsi="Times New Roman" w:ascii="Times New Roman"/>
          <w:sz w:val="28"/>
        </w:rPr>
        <w:t xml:space="preserve"> </w:t>
      </w:r>
      <w:r w:rsidR="003B11E0">
        <w:rPr>
          <w:rFonts w:cs="Times New Roman" w:hAnsi="Times New Roman" w:ascii="Times New Roman"/>
          <w:sz w:val="28"/>
          <w:szCs w:val="28"/>
        </w:rPr>
        <w:t>(реестровая запись от</w:t>
      </w:r>
      <w:r w:rsidR="003B11E0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3B11E0">
        <w:rPr>
          <w:rFonts w:cs="Times New Roman" w:hAnsi="Times New Roman" w:ascii="Times New Roman"/>
          <w:sz w:val="28"/>
        </w:rPr>
        <w:t>26.08.2013</w:t>
      </w:r>
      <w:r w:rsidR="003B11E0">
        <w:rPr>
          <w:rFonts w:cs="Times New Roman" w:hAnsi="Times New Roman" w:ascii="Times New Roman"/>
          <w:sz w:val="28"/>
          <w:szCs w:val="28"/>
        </w:rPr>
        <w:t xml:space="preserve"> №</w:t>
      </w:r>
      <w:r w:rsidR="003B11E0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3B11E0">
        <w:rPr>
          <w:rFonts w:cs="Times New Roman" w:hAnsi="Times New Roman" w:ascii="Times New Roman"/>
          <w:sz w:val="28"/>
        </w:rPr>
        <w:t>ФС 77 - 55221</w:t>
      </w:r>
      <w:r w:rsidR="003B11E0">
        <w:rPr>
          <w:rFonts w:cs="Times New Roman" w:hAnsi="Times New Roman" w:ascii="Times New Roman"/>
          <w:sz w:val="28"/>
          <w:szCs w:val="28"/>
        </w:rPr>
        <w:t>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3B11E0">
        <w:rPr>
          <w:rFonts w:cs="Times New Roman" w:hAnsi="Times New Roman" w:ascii="Times New Roman"/>
          <w:sz w:val="28"/>
          <w:szCs w:val="28"/>
        </w:rPr>
        <w:t>организационной, финансовой, правовой работы и кадров</w:t>
      </w:r>
      <w:r w:rsidR="000846AB">
        <w:rPr>
          <w:rFonts w:cs="Times New Roman" w:hAnsi="Times New Roman" w:ascii="Times New Roman"/>
          <w:sz w:val="28"/>
          <w:szCs w:val="28"/>
        </w:rPr>
        <w:t xml:space="preserve">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B11E0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3B11E0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72ECD" w:rsidR="00E47D8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272ECD" w:rsidR="00E47D8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footerReference w:type="first" r:id="rId13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72ECD" w:rsidP="00AE17C7" w:rsidR="00272ECD">
      <w:pPr>
        <w:spacing w:lineRule="auto" w:line="240" w:after="0"/>
      </w:pPr>
      <w:r>
        <w:separator/>
      </w:r>
    </w:p>
  </w:endnote>
  <w:endnote w:id="0" w:type="continuationSeparator">
    <w:p w:rsidRDefault="00272ECD" w:rsidP="00AE17C7" w:rsidR="00272EC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3B11E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3B11E0" w:rsidP="003B11E0" w:rsidR="003B11E0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44762978"/>
        <w:placeholder>
          <w:docPart w:val="3CD7B5BB45D647319B7BB08BAD081748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1129434183"/>
        <w:placeholder>
          <w:docPart w:val="94F2D4AF2EC54A55A994FBE875FB28C4"/>
        </w:placeholder>
      </w:sdtPr>
      <w:sdtContent>
        <w:r w:rsidRPr="003B11E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3B11E0" w:rsidP="003B11E0" w:rsidR="003B11E0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830420074"/>
        <w:placeholder>
          <w:docPart w:val="53CFAACA8883421290DEBD04E869A55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  <w:p w:rsidRDefault="003B11E0" w:rsidR="003B11E0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72ECD" w:rsidP="00AE17C7" w:rsidR="00272ECD">
      <w:pPr>
        <w:spacing w:lineRule="auto" w:line="240" w:after="0"/>
      </w:pPr>
      <w:r>
        <w:separator/>
      </w:r>
    </w:p>
  </w:footnote>
  <w:footnote w:id="0" w:type="continuationSeparator">
    <w:p w:rsidRDefault="00272ECD" w:rsidP="00AE17C7" w:rsidR="00272EC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B11E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2ECD"/>
    <w:rsid w:val="002733E7"/>
    <w:rsid w:val="00295F72"/>
    <w:rsid w:val="002A2C8B"/>
    <w:rsid w:val="002E7AAB"/>
    <w:rsid w:val="002F32DC"/>
    <w:rsid w:val="003A1BDA"/>
    <w:rsid w:val="003A2B49"/>
    <w:rsid w:val="003B11E0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47D80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oter" Target="footer2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glossaryDocument" Target="glossary/document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95081" w:rsidP="00895081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95081" w:rsidP="00895081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3CD7B5BB45D647319B7BB08BAD081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CBA13-4978-420C-BDBC-15E9B9A6B118}"/>
      </w:docPartPr>
      <w:docPartBody>
        <w:p w:rsidRDefault="00895081" w:rsidP="00895081" w:rsidR="00000000">
          <w:pPr>
            <w:pStyle w:val="3CD7B5BB45D647319B7BB08BAD081748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  <w:docPart>
      <w:docPartPr>
        <w:name w:val="94F2D4AF2EC54A55A994FBE875FB2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37162-FBC8-44AE-A7E3-3C8A12E8EED5}"/>
      </w:docPartPr>
      <w:docPartBody>
        <w:p w:rsidRDefault="00895081" w:rsidP="00895081" w:rsidR="00000000">
          <w:pPr>
            <w:pStyle w:val="94F2D4AF2EC54A55A994FBE875FB28C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53CFAACA8883421290DEBD04E869A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695E7-08AD-44F4-8D94-68D06EE2C8B8}"/>
      </w:docPartPr>
      <w:docPartBody>
        <w:p w:rsidRDefault="00895081" w:rsidP="00895081" w:rsidR="00000000">
          <w:pPr>
            <w:pStyle w:val="53CFAACA8883421290DEBD04E869A550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1FC7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95081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9508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89508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89508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CD7B5BB45D647319B7BB08BAD081748" w:type="paragraph">
    <w:name w:val="3CD7B5BB45D647319B7BB08BAD081748"/>
    <w:rsid w:val="00895081"/>
  </w:style>
  <w:style w:customStyle="true" w:styleId="94F2D4AF2EC54A55A994FBE875FB28C4" w:type="paragraph">
    <w:name w:val="94F2D4AF2EC54A55A994FBE875FB28C4"/>
    <w:rsid w:val="00895081"/>
  </w:style>
  <w:style w:customStyle="true" w:styleId="53CFAACA8883421290DEBD04E869A550" w:type="paragraph">
    <w:name w:val="53CFAACA8883421290DEBD04E869A550"/>
    <w:rsid w:val="00895081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9508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89508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89508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CD7B5BB45D647319B7BB08BAD081748" w:type="paragraph">
    <w:name w:val="3CD7B5BB45D647319B7BB08BAD081748"/>
    <w:rsid w:val="00895081"/>
  </w:style>
  <w:style w:customStyle="1" w:styleId="94F2D4AF2EC54A55A994FBE875FB28C4" w:type="paragraph">
    <w:name w:val="94F2D4AF2EC54A55A994FBE875FB28C4"/>
    <w:rsid w:val="00895081"/>
  </w:style>
  <w:style w:customStyle="1" w:styleId="53CFAACA8883421290DEBD04E869A550" w:type="paragraph">
    <w:name w:val="53CFAACA8883421290DEBD04E869A550"/>
    <w:rsid w:val="00895081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392C637-22CB-4D45-8928-1630C2DFD30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222</properties:Words>
  <properties:Characters>1266</properties:Characters>
  <properties:Lines>10</properties:Lines>
  <properties:Paragraphs>2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1486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2022-06-02T04:15:00Z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