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F367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19.10.2016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189-нд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02277" w:rsidR="002D3BB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9253e6e" w14:paraId="9253e6e" w:rsidRDefault="008F1B29" w:rsidR="008F1B29">
      <w:pPr>
        <w15:collapsed w:val="false"/>
        <w:rPr>
          <w:lang w:val="en-US"/>
        </w:rPr>
      </w:pPr>
    </w:p>
    <w:p w:rsidRDefault="00542CEA" w:rsidP="00542CEA" w:rsidR="00542CEA" w:rsidRPr="003A2B49">
      <w:pPr>
        <w:tabs>
          <w:tab w:pos="709" w:val="left"/>
        </w:tabs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</w:t>
      </w:r>
      <w:r>
        <w:rPr>
          <w:rFonts w:cs="Times New Roman" w:hAnsi="Times New Roman" w:ascii="Times New Roman"/>
          <w:b/>
          <w:sz w:val="28"/>
          <w:szCs w:val="28"/>
        </w:rPr>
        <w:t>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2016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542CEA" w:rsidP="00542CEA" w:rsidR="00542CE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542CEA" w:rsidP="00542CEA" w:rsidR="00542CE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</w:t>
      </w:r>
      <w:r w:rsidR="007116B7">
        <w:rPr>
          <w:rFonts w:cs="Times New Roman" w:hAnsi="Times New Roman" w:ascii="Times New Roman"/>
          <w:sz w:val="28"/>
          <w:szCs w:val="28"/>
        </w:rPr>
        <w:t xml:space="preserve">екращением </w:t>
      </w:r>
      <w:r>
        <w:rPr>
          <w:rFonts w:cs="Times New Roman" w:hAnsi="Times New Roman" w:ascii="Times New Roman"/>
          <w:sz w:val="28"/>
          <w:szCs w:val="28"/>
        </w:rPr>
        <w:t xml:space="preserve">деятельности средства массовой информации журнала «Сорока Томск» </w:t>
      </w:r>
      <w:r w:rsidRPr="00D2065D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свидетельство о регистрации ПИ № ТУ 70 - 00364 от 09.06.2015)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0931E0">
        <w:rPr>
          <w:rFonts w:cs="Times New Roman" w:hAnsi="Times New Roman" w:ascii="Times New Roman"/>
          <w:sz w:val="28"/>
          <w:szCs w:val="28"/>
        </w:rPr>
        <w:t>по решению учредителя</w:t>
      </w:r>
      <w:r w:rsidR="007116B7"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542CEA" w:rsidP="00542CEA" w:rsidR="00542CE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Внести в План деятельности Управления </w:t>
      </w:r>
      <w:r w:rsidRPr="00B07024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Томской области </w:t>
      </w:r>
      <w:r>
        <w:rPr>
          <w:rFonts w:cs="Times New Roman" w:hAnsi="Times New Roman" w:ascii="Times New Roman"/>
          <w:sz w:val="28"/>
          <w:szCs w:val="28"/>
        </w:rPr>
        <w:t xml:space="preserve">на 2016 год, утвержденный приказом Руководителя Управления Роскомнадзора по Томской области от 13.11.2015 № 309 следующие изменения: </w:t>
      </w:r>
    </w:p>
    <w:p w:rsidRDefault="00542CEA" w:rsidP="00542CEA" w:rsidR="00542CE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исключить из Плана деятельности Управления Роскомнадзора по Томской области на 2016 год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лановое мероприятие систематического наблюдения </w:t>
      </w:r>
      <w:r>
        <w:rPr>
          <w:rFonts w:cs="Times New Roman" w:hAnsi="Times New Roman" w:ascii="Times New Roman"/>
          <w:sz w:val="28"/>
          <w:szCs w:val="28"/>
        </w:rPr>
        <w:t>в отношении журнала «Сорока Томск»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1096587), запланированное на октябрь 2016 года.</w:t>
      </w:r>
    </w:p>
    <w:p w:rsidRDefault="00542CEA" w:rsidP="00542CEA" w:rsidR="00542CEA" w:rsidRPr="00BB09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2. Начальнику отдела организационной, финансовой, правовой работы и кадров 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Сушинской</w:t>
      </w:r>
      <w:proofErr w:type="spell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Г.А. </w:t>
      </w:r>
      <w:proofErr w:type="gram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настоящий приказ на странице сайта Управления в сети Интернет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http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//70.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rkn</w:t>
      </w:r>
      <w:proofErr w:type="spellEnd"/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gov</w:t>
      </w:r>
      <w:proofErr w:type="spellEnd"/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ru</w:t>
      </w:r>
      <w:proofErr w:type="spellEnd"/>
      <w:r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</w:p>
    <w:p w:rsidRDefault="00542CEA" w:rsidP="00542CEA" w:rsidR="00542CEA" w:rsidRPr="002B13F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  <w:r w:rsidRPr="0050001D"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</w:t>
      </w:r>
      <w:r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02277" w:rsidR="002D3BB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002277" w:rsidR="002D3BB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342690618797930357731924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ТУСУР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08.02.2016 - 08.02.2017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4F3670" w:rsidP="00AE17C7" w:rsidR="004F3670">
      <w:pPr>
        <w:spacing w:lineRule="auto" w:line="240" w:after="0"/>
      </w:pPr>
      <w:r>
        <w:separator/>
      </w:r>
    </w:p>
  </w:endnote>
  <w:endnote w:id="0" w:type="continuationSeparator">
    <w:p w:rsidRDefault="004F3670" w:rsidP="00AE17C7" w:rsidR="004F367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542CEA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976003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4F3670" w:rsidP="00AE17C7" w:rsidR="004F3670">
      <w:pPr>
        <w:spacing w:lineRule="auto" w:line="240" w:after="0"/>
      </w:pPr>
      <w:r>
        <w:separator/>
      </w:r>
    </w:p>
  </w:footnote>
  <w:footnote w:id="0" w:type="continuationSeparator">
    <w:p w:rsidRDefault="004F3670" w:rsidP="00AE17C7" w:rsidR="004F367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42CE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02277"/>
    <w:rsid w:val="00061167"/>
    <w:rsid w:val="000740F3"/>
    <w:rsid w:val="000931E0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46A9"/>
    <w:rsid w:val="001D5F27"/>
    <w:rsid w:val="001F17AC"/>
    <w:rsid w:val="00242F96"/>
    <w:rsid w:val="00251824"/>
    <w:rsid w:val="00272472"/>
    <w:rsid w:val="002733E7"/>
    <w:rsid w:val="002D3BB3"/>
    <w:rsid w:val="003A2B49"/>
    <w:rsid w:val="0040183A"/>
    <w:rsid w:val="00402939"/>
    <w:rsid w:val="0049523F"/>
    <w:rsid w:val="004F3670"/>
    <w:rsid w:val="0050001D"/>
    <w:rsid w:val="00504A73"/>
    <w:rsid w:val="00542CEA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116B7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E725C" w:rsidP="008E725C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E725C" w:rsidP="008E725C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4715"/>
    <w:rsid w:val="007358D7"/>
    <w:rsid w:val="00780BF5"/>
    <w:rsid w:val="007A6EAC"/>
    <w:rsid w:val="0084390B"/>
    <w:rsid w:val="00861914"/>
    <w:rsid w:val="008817B3"/>
    <w:rsid w:val="00887347"/>
    <w:rsid w:val="00892F00"/>
    <w:rsid w:val="008C334E"/>
    <w:rsid w:val="008E2A24"/>
    <w:rsid w:val="008E725C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A41A4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E725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8E72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8E725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E725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8E72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8E725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A3730C0-C9A5-42C0-91D6-44B0D0E9AF0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199</properties:Words>
  <properties:Characters>1137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1334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2016-10-19T04:20:00Z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2016-10-19T04:20:00Z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