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4189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769EB" w:rsidR="00E75C6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F75C0" w:rsidP="004F75C0" w:rsidR="004F75C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F75C0" w:rsidP="004F75C0" w:rsidR="004F75C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F75C0" w:rsidP="004F75C0" w:rsidR="004F75C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</w:t>
      </w:r>
      <w:r w:rsidR="003810BE">
        <w:rPr>
          <w:rFonts w:cs="Times New Roman" w:hAnsi="Times New Roman" w:ascii="Times New Roman"/>
          <w:sz w:val="28"/>
          <w:szCs w:val="28"/>
        </w:rPr>
        <w:t>с прекращением</w:t>
      </w:r>
      <w:r>
        <w:rPr>
          <w:rFonts w:cs="Times New Roman" w:hAnsi="Times New Roman" w:ascii="Times New Roman"/>
          <w:sz w:val="28"/>
          <w:szCs w:val="28"/>
        </w:rPr>
        <w:t xml:space="preserve"> 01.10.2019 деятельности </w:t>
      </w:r>
      <w:proofErr w:type="spellStart"/>
      <w:r>
        <w:rPr>
          <w:rFonts w:cs="Times New Roman" w:hAnsi="Times New Roman" w:ascii="Times New Roman"/>
          <w:sz w:val="28"/>
          <w:szCs w:val="28"/>
        </w:rPr>
        <w:t>ФГУП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«Почта России» путем реорганизации в форме преобразования, в результате которого правопреемником </w:t>
      </w:r>
      <w:proofErr w:type="spellStart"/>
      <w:r>
        <w:rPr>
          <w:rFonts w:cs="Times New Roman" w:hAnsi="Times New Roman" w:ascii="Times New Roman"/>
          <w:sz w:val="28"/>
          <w:szCs w:val="28"/>
        </w:rPr>
        <w:t>ФГУП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«Почта России» стало АО «Почта России»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F75C0" w:rsidP="004F75C0" w:rsidR="004F75C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Внести изменения в План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>, в части изменения наименования организации</w:t>
      </w:r>
      <w:r w:rsidR="00402D48">
        <w:rPr>
          <w:rFonts w:cs="Times New Roman" w:hAnsi="Times New Roman" w:ascii="Times New Roman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в отношении которой проводится мероприятие систематического наблюдения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810BE">
        <w:rPr>
          <w:rFonts w:cs="Times New Roman" w:hAnsi="Times New Roman" w:ascii="Times New Roman"/>
          <w:sz w:val="28"/>
          <w:szCs w:val="28"/>
        </w:rPr>
        <w:t xml:space="preserve"> 2279285</w:t>
      </w:r>
      <w:r>
        <w:rPr>
          <w:rFonts w:cs="Times New Roman" w:hAnsi="Times New Roman" w:ascii="Times New Roman"/>
          <w:sz w:val="28"/>
          <w:szCs w:val="28"/>
        </w:rPr>
        <w:t xml:space="preserve">): </w:t>
      </w:r>
      <w:proofErr w:type="spellStart"/>
      <w:r>
        <w:rPr>
          <w:rFonts w:cs="Times New Roman" w:hAnsi="Times New Roman" w:ascii="Times New Roman"/>
          <w:sz w:val="28"/>
          <w:szCs w:val="28"/>
        </w:rPr>
        <w:t>ФГУП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«Почта России», ИНН 7724261610, заменить на АО «Почта России», ИНН 7724490000.</w:t>
      </w:r>
    </w:p>
    <w:p w:rsidRDefault="004F75C0" w:rsidP="00984712" w:rsidR="00984712" w:rsidRPr="0098471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84712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="00984712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="00984712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="0098471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84712">
        <w:rPr>
          <w:rFonts w:cs="Times New Roman" w:hAnsi="Times New Roman" w:ascii="Times New Roman"/>
          <w:sz w:val="28"/>
          <w:szCs w:val="28"/>
        </w:rPr>
        <w:t xml:space="preserve"> разместить настоящий приказ на странице Управления  в сети Интернет по адресу:</w:t>
      </w:r>
      <w:r w:rsidR="00984712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8471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84712">
        <w:rPr>
          <w:rFonts w:cs="Times New Roman" w:hAnsi="Times New Roman" w:ascii="Times New Roman"/>
          <w:sz w:val="28"/>
          <w:szCs w:val="28"/>
        </w:rPr>
        <w:t>:</w:t>
      </w:r>
      <w:r w:rsidR="00984712" w:rsidRPr="002C74B1">
        <w:rPr>
          <w:rFonts w:cs="Times New Roman" w:hAnsi="Times New Roman" w:ascii="Times New Roman"/>
          <w:sz w:val="28"/>
          <w:szCs w:val="28"/>
        </w:rPr>
        <w:t>//</w:t>
      </w:r>
      <w:r w:rsidR="00984712">
        <w:rPr>
          <w:rFonts w:cs="Times New Roman" w:hAnsi="Times New Roman" w:ascii="Times New Roman"/>
          <w:sz w:val="28"/>
          <w:szCs w:val="28"/>
        </w:rPr>
        <w:t>70.rkn.gov.ru</w:t>
      </w:r>
      <w:r w:rsidR="00984712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F75C0" w:rsidP="00984712" w:rsidR="004F75C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3810BE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769EB" w:rsidR="00E75C6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769EB" w:rsidR="00E75C6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3810BE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4189B" w:rsidP="00AE17C7" w:rsidR="0004189B">
      <w:pPr>
        <w:spacing w:lineRule="auto" w:line="240" w:after="0"/>
      </w:pPr>
      <w:r>
        <w:separator/>
      </w:r>
    </w:p>
  </w:endnote>
  <w:endnote w:id="0" w:type="continuationSeparator">
    <w:p w:rsidRDefault="0004189B" w:rsidP="00AE17C7" w:rsidR="0004189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F75C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4189B" w:rsidP="00AE17C7" w:rsidR="0004189B">
      <w:pPr>
        <w:spacing w:lineRule="auto" w:line="240" w:after="0"/>
      </w:pPr>
      <w:r>
        <w:separator/>
      </w:r>
    </w:p>
  </w:footnote>
  <w:footnote w:id="0" w:type="continuationSeparator">
    <w:p w:rsidRDefault="0004189B" w:rsidP="00AE17C7" w:rsidR="0004189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810B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189B"/>
    <w:rsid w:val="00061167"/>
    <w:rsid w:val="000740F3"/>
    <w:rsid w:val="000C1CE0"/>
    <w:rsid w:val="000F694E"/>
    <w:rsid w:val="000F6D3F"/>
    <w:rsid w:val="00132A70"/>
    <w:rsid w:val="00134D66"/>
    <w:rsid w:val="00141450"/>
    <w:rsid w:val="00145A88"/>
    <w:rsid w:val="00154724"/>
    <w:rsid w:val="001A4E58"/>
    <w:rsid w:val="001C2532"/>
    <w:rsid w:val="001D1155"/>
    <w:rsid w:val="001D5F27"/>
    <w:rsid w:val="001E78BC"/>
    <w:rsid w:val="001F17AC"/>
    <w:rsid w:val="002235D4"/>
    <w:rsid w:val="00242F96"/>
    <w:rsid w:val="00251824"/>
    <w:rsid w:val="00272472"/>
    <w:rsid w:val="002733E7"/>
    <w:rsid w:val="002A2C8B"/>
    <w:rsid w:val="002C31B0"/>
    <w:rsid w:val="002F32DC"/>
    <w:rsid w:val="003810BE"/>
    <w:rsid w:val="003A2B49"/>
    <w:rsid w:val="0040183A"/>
    <w:rsid w:val="00402939"/>
    <w:rsid w:val="00402D48"/>
    <w:rsid w:val="0049523F"/>
    <w:rsid w:val="004F75C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69E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4712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14CA"/>
    <w:rsid w:val="00CF104B"/>
    <w:rsid w:val="00D01255"/>
    <w:rsid w:val="00D47C8B"/>
    <w:rsid w:val="00D939D7"/>
    <w:rsid w:val="00DF46E3"/>
    <w:rsid w:val="00E40538"/>
    <w:rsid w:val="00E75C6B"/>
    <w:rsid w:val="00E906FF"/>
    <w:rsid w:val="00EB3B62"/>
    <w:rsid w:val="00EE5457"/>
    <w:rsid w:val="00F3092A"/>
    <w:rsid w:val="00F47FCE"/>
    <w:rsid w:val="00FB7BF7"/>
    <w:rsid w:val="00FC22BC"/>
    <w:rsid w:val="00FD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17A70" w:rsidP="00217A7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17A70" w:rsidP="00217A7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7A70"/>
    <w:rsid w:val="002523F4"/>
    <w:rsid w:val="00292E22"/>
    <w:rsid w:val="002937BB"/>
    <w:rsid w:val="002C211C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2351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3DE0"/>
    <w:rsid w:val="00D55A14"/>
    <w:rsid w:val="00D572F4"/>
    <w:rsid w:val="00D6719D"/>
    <w:rsid w:val="00DB13B6"/>
    <w:rsid w:val="00DE1C94"/>
    <w:rsid w:val="00E144BA"/>
    <w:rsid w:val="00E41B66"/>
    <w:rsid w:val="00E54076"/>
    <w:rsid w:val="00E704BF"/>
    <w:rsid w:val="00E717DF"/>
    <w:rsid w:val="00E93CF1"/>
    <w:rsid w:val="00EB0E90"/>
    <w:rsid w:val="00F33CA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7A7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17A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17A7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7A7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17A7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17A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F5EF19-2329-425D-87BE-56AD63E8C1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185</properties:Words>
  <properties:Characters>1055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2019-10-08T10:00:00Z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2019-10-08T10:00:00Z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